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7B7" w:rsidRPr="00D37541" w:rsidRDefault="003B78D7" w:rsidP="004467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8D7">
        <w:rPr>
          <w:rFonts w:ascii="Times New Roman" w:hAnsi="Times New Roman" w:cs="Times New Roman"/>
          <w:b/>
          <w:sz w:val="28"/>
          <w:szCs w:val="28"/>
        </w:rPr>
        <w:t>202</w:t>
      </w:r>
      <w:r w:rsidR="008A6423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3B78D7">
        <w:rPr>
          <w:rFonts w:ascii="Times New Roman" w:hAnsi="Times New Roman" w:cs="Times New Roman"/>
          <w:b/>
          <w:sz w:val="28"/>
          <w:szCs w:val="28"/>
        </w:rPr>
        <w:t>/202</w:t>
      </w:r>
      <w:r w:rsidR="008A6423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3B78D7">
        <w:rPr>
          <w:rFonts w:ascii="Times New Roman" w:hAnsi="Times New Roman" w:cs="Times New Roman"/>
          <w:b/>
          <w:sz w:val="28"/>
          <w:szCs w:val="28"/>
        </w:rPr>
        <w:t xml:space="preserve"> оқу </w:t>
      </w:r>
      <w:proofErr w:type="spellStart"/>
      <w:r w:rsidRPr="003B78D7">
        <w:rPr>
          <w:rFonts w:ascii="Times New Roman" w:hAnsi="Times New Roman" w:cs="Times New Roman"/>
          <w:b/>
          <w:sz w:val="28"/>
          <w:szCs w:val="28"/>
        </w:rPr>
        <w:t>жылына</w:t>
      </w:r>
      <w:proofErr w:type="spellEnd"/>
      <w:r w:rsidRPr="003B78D7">
        <w:rPr>
          <w:rFonts w:ascii="Times New Roman" w:hAnsi="Times New Roman" w:cs="Times New Roman"/>
          <w:b/>
          <w:sz w:val="28"/>
          <w:szCs w:val="28"/>
        </w:rPr>
        <w:t xml:space="preserve"> арналған "</w:t>
      </w:r>
      <w:r w:rsidR="008A6423" w:rsidRPr="008A6423">
        <w:rPr>
          <w:rFonts w:ascii="Tahoma" w:hAnsi="Tahoma" w:cs="Tahoma"/>
          <w:b/>
          <w:bCs/>
          <w:color w:val="15428B"/>
          <w:sz w:val="13"/>
          <w:szCs w:val="13"/>
          <w:shd w:val="clear" w:color="auto" w:fill="FFFFFF"/>
        </w:rPr>
        <w:t xml:space="preserve"> </w:t>
      </w:r>
      <w:r w:rsidR="008A6423" w:rsidRPr="008A6423">
        <w:rPr>
          <w:rFonts w:ascii="Times New Roman" w:hAnsi="Times New Roman" w:cs="Times New Roman"/>
          <w:b/>
          <w:sz w:val="28"/>
          <w:szCs w:val="28"/>
        </w:rPr>
        <w:t>Робототехникалық жүйелерді динамикалық басқару</w:t>
      </w:r>
      <w:r w:rsidR="008A6423" w:rsidRPr="003B78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8D7">
        <w:rPr>
          <w:rFonts w:ascii="Times New Roman" w:hAnsi="Times New Roman" w:cs="Times New Roman"/>
          <w:b/>
          <w:sz w:val="28"/>
          <w:szCs w:val="28"/>
        </w:rPr>
        <w:t xml:space="preserve">" курсы </w:t>
      </w:r>
      <w:proofErr w:type="spellStart"/>
      <w:r w:rsidRPr="003B78D7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3B78D7">
        <w:rPr>
          <w:rFonts w:ascii="Times New Roman" w:hAnsi="Times New Roman" w:cs="Times New Roman"/>
          <w:b/>
          <w:sz w:val="28"/>
          <w:szCs w:val="28"/>
        </w:rPr>
        <w:t xml:space="preserve"> қорытынды бақылау бағдарламасы</w:t>
      </w:r>
      <w:r w:rsidR="004467B7" w:rsidRPr="00D375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67B7" w:rsidRDefault="004467B7" w:rsidP="004467B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  <w:r w:rsidRPr="003B78D7">
        <w:rPr>
          <w:rFonts w:ascii="Times New Roman" w:hAnsi="Times New Roman" w:cs="Times New Roman"/>
          <w:sz w:val="28"/>
          <w:szCs w:val="28"/>
        </w:rPr>
        <w:t xml:space="preserve">Механика-математика </w:t>
      </w:r>
      <w:proofErr w:type="spellStart"/>
      <w:r w:rsidRPr="003B78D7">
        <w:rPr>
          <w:rFonts w:ascii="Times New Roman" w:hAnsi="Times New Roman" w:cs="Times New Roman"/>
          <w:b/>
          <w:sz w:val="28"/>
          <w:szCs w:val="28"/>
        </w:rPr>
        <w:t>факультеті</w:t>
      </w:r>
      <w:proofErr w:type="spellEnd"/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  <w:r w:rsidRPr="003B78D7">
        <w:rPr>
          <w:rFonts w:ascii="Times New Roman" w:hAnsi="Times New Roman" w:cs="Times New Roman"/>
          <w:sz w:val="28"/>
          <w:szCs w:val="28"/>
        </w:rPr>
        <w:t xml:space="preserve">Механика </w:t>
      </w:r>
      <w:proofErr w:type="spellStart"/>
      <w:r w:rsidRPr="003B78D7">
        <w:rPr>
          <w:rFonts w:ascii="Times New Roman" w:hAnsi="Times New Roman" w:cs="Times New Roman"/>
          <w:b/>
          <w:sz w:val="28"/>
          <w:szCs w:val="28"/>
        </w:rPr>
        <w:t>кафедрасы</w:t>
      </w:r>
      <w:proofErr w:type="spellEnd"/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78D7">
        <w:rPr>
          <w:rFonts w:ascii="Times New Roman" w:hAnsi="Times New Roman" w:cs="Times New Roman"/>
          <w:b/>
          <w:sz w:val="28"/>
          <w:szCs w:val="28"/>
        </w:rPr>
        <w:t>Бі</w:t>
      </w:r>
      <w:proofErr w:type="gramStart"/>
      <w:r w:rsidRPr="003B78D7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3B78D7">
        <w:rPr>
          <w:rFonts w:ascii="Times New Roman" w:hAnsi="Times New Roman" w:cs="Times New Roman"/>
          <w:b/>
          <w:sz w:val="28"/>
          <w:szCs w:val="28"/>
        </w:rPr>
        <w:t>ім</w:t>
      </w:r>
      <w:proofErr w:type="spellEnd"/>
      <w:r w:rsidRPr="003B78D7">
        <w:rPr>
          <w:rFonts w:ascii="Times New Roman" w:hAnsi="Times New Roman" w:cs="Times New Roman"/>
          <w:b/>
          <w:sz w:val="28"/>
          <w:szCs w:val="28"/>
        </w:rPr>
        <w:t xml:space="preserve"> беру бағдарламасының шифры және </w:t>
      </w:r>
      <w:proofErr w:type="spellStart"/>
      <w:r w:rsidRPr="003B78D7">
        <w:rPr>
          <w:rFonts w:ascii="Times New Roman" w:hAnsi="Times New Roman" w:cs="Times New Roman"/>
          <w:b/>
          <w:sz w:val="28"/>
          <w:szCs w:val="28"/>
        </w:rPr>
        <w:t>атауы</w:t>
      </w:r>
      <w:proofErr w:type="spellEnd"/>
      <w:r w:rsidRPr="003B78D7">
        <w:rPr>
          <w:rFonts w:ascii="Times New Roman" w:hAnsi="Times New Roman" w:cs="Times New Roman"/>
          <w:b/>
          <w:sz w:val="28"/>
          <w:szCs w:val="28"/>
        </w:rPr>
        <w:t>:</w:t>
      </w:r>
      <w:r w:rsidRPr="003B78D7">
        <w:rPr>
          <w:rFonts w:ascii="Times New Roman" w:hAnsi="Times New Roman" w:cs="Times New Roman"/>
          <w:sz w:val="28"/>
          <w:szCs w:val="28"/>
        </w:rPr>
        <w:t xml:space="preserve"> 7M07118 - Робототехникалық жүйелер</w:t>
      </w: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78D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B78D7">
        <w:rPr>
          <w:rFonts w:ascii="Times New Roman" w:hAnsi="Times New Roman" w:cs="Times New Roman"/>
          <w:b/>
          <w:sz w:val="28"/>
          <w:szCs w:val="28"/>
        </w:rPr>
        <w:t xml:space="preserve">әннің </w:t>
      </w:r>
      <w:proofErr w:type="spellStart"/>
      <w:r w:rsidRPr="003B78D7">
        <w:rPr>
          <w:rFonts w:ascii="Times New Roman" w:hAnsi="Times New Roman" w:cs="Times New Roman"/>
          <w:b/>
          <w:sz w:val="28"/>
          <w:szCs w:val="28"/>
        </w:rPr>
        <w:t>атауы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Жасанды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78D7">
        <w:rPr>
          <w:rFonts w:ascii="Times New Roman" w:hAnsi="Times New Roman" w:cs="Times New Roman"/>
          <w:sz w:val="28"/>
          <w:szCs w:val="28"/>
        </w:rPr>
        <w:t>интеллект ж</w:t>
      </w:r>
      <w:proofErr w:type="gramEnd"/>
      <w:r w:rsidRPr="003B78D7">
        <w:rPr>
          <w:rFonts w:ascii="Times New Roman" w:hAnsi="Times New Roman" w:cs="Times New Roman"/>
          <w:sz w:val="28"/>
          <w:szCs w:val="28"/>
        </w:rPr>
        <w:t xml:space="preserve">әне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роботтарды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терең оқыту</w:t>
      </w: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  <w:r w:rsidRPr="003B78D7">
        <w:rPr>
          <w:rFonts w:ascii="Times New Roman" w:hAnsi="Times New Roman" w:cs="Times New Roman"/>
          <w:b/>
          <w:sz w:val="28"/>
          <w:szCs w:val="28"/>
        </w:rPr>
        <w:t>Курс</w:t>
      </w:r>
      <w:r w:rsidRPr="003B78D7">
        <w:rPr>
          <w:rFonts w:ascii="Times New Roman" w:hAnsi="Times New Roman" w:cs="Times New Roman"/>
          <w:sz w:val="28"/>
          <w:szCs w:val="28"/>
        </w:rPr>
        <w:t>: 2</w:t>
      </w: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  <w:r w:rsidRPr="003B78D7">
        <w:rPr>
          <w:rFonts w:ascii="Times New Roman" w:hAnsi="Times New Roman" w:cs="Times New Roman"/>
          <w:b/>
          <w:sz w:val="28"/>
          <w:szCs w:val="28"/>
        </w:rPr>
        <w:t>Оқытушы</w:t>
      </w:r>
      <w:r w:rsidRPr="003B78D7">
        <w:rPr>
          <w:rFonts w:ascii="Times New Roman" w:hAnsi="Times New Roman" w:cs="Times New Roman"/>
          <w:sz w:val="28"/>
          <w:szCs w:val="28"/>
        </w:rPr>
        <w:t>:</w:t>
      </w: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  <w:r w:rsidRPr="003B78D7">
        <w:rPr>
          <w:rFonts w:ascii="Times New Roman" w:hAnsi="Times New Roman" w:cs="Times New Roman"/>
          <w:b/>
          <w:sz w:val="28"/>
          <w:szCs w:val="28"/>
        </w:rPr>
        <w:t xml:space="preserve">Кафедра қарауы мен бекітуінің </w:t>
      </w:r>
      <w:proofErr w:type="spellStart"/>
      <w:r w:rsidRPr="003B78D7">
        <w:rPr>
          <w:rFonts w:ascii="Times New Roman" w:hAnsi="Times New Roman" w:cs="Times New Roman"/>
          <w:b/>
          <w:sz w:val="28"/>
          <w:szCs w:val="28"/>
        </w:rPr>
        <w:t>хаттамасы</w:t>
      </w:r>
      <w:proofErr w:type="spellEnd"/>
      <w:r w:rsidRPr="003B78D7">
        <w:rPr>
          <w:rFonts w:ascii="Times New Roman" w:hAnsi="Times New Roman" w:cs="Times New Roman"/>
          <w:b/>
          <w:sz w:val="28"/>
          <w:szCs w:val="28"/>
        </w:rPr>
        <w:t xml:space="preserve"> және </w:t>
      </w:r>
      <w:proofErr w:type="gramStart"/>
      <w:r w:rsidRPr="003B78D7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3B78D7">
        <w:rPr>
          <w:rFonts w:ascii="Times New Roman" w:hAnsi="Times New Roman" w:cs="Times New Roman"/>
          <w:b/>
          <w:sz w:val="28"/>
          <w:szCs w:val="28"/>
        </w:rPr>
        <w:t>үні</w:t>
      </w:r>
      <w:r w:rsidRPr="003B78D7">
        <w:rPr>
          <w:rFonts w:ascii="Times New Roman" w:hAnsi="Times New Roman" w:cs="Times New Roman"/>
          <w:sz w:val="28"/>
          <w:szCs w:val="28"/>
        </w:rPr>
        <w:t>:</w:t>
      </w: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  <w:r w:rsidRPr="003B78D7">
        <w:rPr>
          <w:rFonts w:ascii="Times New Roman" w:hAnsi="Times New Roman" w:cs="Times New Roman"/>
          <w:sz w:val="28"/>
          <w:szCs w:val="28"/>
        </w:rPr>
        <w:t xml:space="preserve">Оқу </w:t>
      </w:r>
      <w:proofErr w:type="gramStart"/>
      <w:r w:rsidRPr="003B78D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B78D7">
        <w:rPr>
          <w:rFonts w:ascii="Times New Roman" w:hAnsi="Times New Roman" w:cs="Times New Roman"/>
          <w:sz w:val="28"/>
          <w:szCs w:val="28"/>
        </w:rPr>
        <w:t xml:space="preserve">әні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қорытынды бақылаудың өткізілу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формасы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жазбаша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дәстүрлі (СРО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семинарлары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қосылуы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>)</w:t>
      </w: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  <w:r w:rsidRPr="003B78D7">
        <w:rPr>
          <w:rFonts w:ascii="Times New Roman" w:hAnsi="Times New Roman" w:cs="Times New Roman"/>
          <w:b/>
          <w:sz w:val="28"/>
          <w:szCs w:val="28"/>
        </w:rPr>
        <w:t>Платформа</w:t>
      </w:r>
      <w:r w:rsidRPr="003B78D7">
        <w:rPr>
          <w:rFonts w:ascii="Times New Roman" w:hAnsi="Times New Roman" w:cs="Times New Roman"/>
          <w:sz w:val="28"/>
          <w:szCs w:val="28"/>
        </w:rPr>
        <w:t>: жоқ</w:t>
      </w: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78D7">
        <w:rPr>
          <w:rFonts w:ascii="Times New Roman" w:hAnsi="Times New Roman" w:cs="Times New Roman"/>
          <w:b/>
          <w:sz w:val="28"/>
          <w:szCs w:val="28"/>
        </w:rPr>
        <w:t>Жазбаша</w:t>
      </w:r>
      <w:proofErr w:type="spellEnd"/>
      <w:r w:rsidRPr="003B78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78D7">
        <w:rPr>
          <w:rFonts w:ascii="Times New Roman" w:hAnsi="Times New Roman" w:cs="Times New Roman"/>
          <w:b/>
          <w:sz w:val="28"/>
          <w:szCs w:val="28"/>
        </w:rPr>
        <w:t>емтихан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- студент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кестесі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емтиханды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корпуста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билетінің сұрақтарына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беру үшін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жауаптарды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толтыру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арқылы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тапсырады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Емтиханды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тапсыруды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автоматты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түрде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прокторинг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жүйесі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проктор бақылайды.</w:t>
      </w: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  <w:r w:rsidRPr="003B78D7">
        <w:rPr>
          <w:rFonts w:ascii="Times New Roman" w:hAnsi="Times New Roman" w:cs="Times New Roman"/>
          <w:sz w:val="28"/>
          <w:szCs w:val="28"/>
        </w:rPr>
        <w:t>ЖАЗБАША ЕМТИХАН ДӘ</w:t>
      </w:r>
      <w:proofErr w:type="gramStart"/>
      <w:r w:rsidRPr="003B78D7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3B78D7">
        <w:rPr>
          <w:rFonts w:ascii="Times New Roman" w:hAnsi="Times New Roman" w:cs="Times New Roman"/>
          <w:sz w:val="28"/>
          <w:szCs w:val="28"/>
        </w:rPr>
        <w:t>ҮРЛІ - СҰРАҚТАРҒА ЖАУАПТАР.</w:t>
      </w: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Офлайн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өткізіледі. </w:t>
      </w:r>
      <w:proofErr w:type="spellStart"/>
      <w:r w:rsidRPr="003B78D7">
        <w:rPr>
          <w:rFonts w:ascii="Times New Roman" w:hAnsi="Times New Roman" w:cs="Times New Roman"/>
          <w:b/>
          <w:sz w:val="28"/>
          <w:szCs w:val="28"/>
        </w:rPr>
        <w:t>Емтихан</w:t>
      </w:r>
      <w:proofErr w:type="spellEnd"/>
      <w:r w:rsidRPr="003B78D7">
        <w:rPr>
          <w:rFonts w:ascii="Times New Roman" w:hAnsi="Times New Roman" w:cs="Times New Roman"/>
          <w:b/>
          <w:sz w:val="28"/>
          <w:szCs w:val="28"/>
        </w:rPr>
        <w:t xml:space="preserve"> форматы</w:t>
      </w:r>
      <w:r w:rsidRPr="003B78D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синхронды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>.</w:t>
      </w: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  <w:r w:rsidRPr="003B78D7">
        <w:rPr>
          <w:rFonts w:ascii="Times New Roman" w:hAnsi="Times New Roman" w:cs="Times New Roman"/>
          <w:sz w:val="28"/>
          <w:szCs w:val="28"/>
        </w:rPr>
        <w:t xml:space="preserve">Студенттің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жазбаша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тапсыру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студентке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жазбаша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құру үшін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билетін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жасауды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қамтиды.</w:t>
      </w: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8D7" w:rsidRPr="003B78D7" w:rsidRDefault="003B78D7" w:rsidP="003B78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8D7">
        <w:rPr>
          <w:rFonts w:ascii="Times New Roman" w:hAnsi="Times New Roman" w:cs="Times New Roman"/>
          <w:b/>
          <w:sz w:val="28"/>
          <w:szCs w:val="28"/>
        </w:rPr>
        <w:t>ЕМТИХАН ӨТКІЗУ ЕРЕЖЕЛЕРІ</w:t>
      </w: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  <w:r w:rsidRPr="003B78D7">
        <w:rPr>
          <w:rFonts w:ascii="Times New Roman" w:hAnsi="Times New Roman" w:cs="Times New Roman"/>
          <w:color w:val="FF0000"/>
          <w:sz w:val="28"/>
          <w:szCs w:val="28"/>
        </w:rPr>
        <w:t>МАҢЫЗДЫ</w:t>
      </w:r>
      <w:r w:rsidRPr="003B78D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ала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кесте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өткізіледі. Бұл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студенттер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мен оқытушылар үшін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B78D7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proofErr w:type="gramEnd"/>
      <w:r w:rsidRPr="003B78D7">
        <w:rPr>
          <w:rFonts w:ascii="Times New Roman" w:hAnsi="Times New Roman" w:cs="Times New Roman"/>
          <w:sz w:val="28"/>
          <w:szCs w:val="28"/>
        </w:rPr>
        <w:t xml:space="preserve">. Бұл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кафедралар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мен факультеттердің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жауапкершілігі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>.</w:t>
      </w: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8D7" w:rsidRPr="003B78D7" w:rsidRDefault="003B78D7" w:rsidP="003B78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8D7">
        <w:rPr>
          <w:rFonts w:ascii="Times New Roman" w:hAnsi="Times New Roman" w:cs="Times New Roman"/>
          <w:b/>
          <w:sz w:val="28"/>
          <w:szCs w:val="28"/>
        </w:rPr>
        <w:t>СТУДЕНТ</w:t>
      </w: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30C2" w:rsidRDefault="003B78D7" w:rsidP="003B78D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30C2">
        <w:rPr>
          <w:rFonts w:ascii="Times New Roman" w:hAnsi="Times New Roman" w:cs="Times New Roman"/>
          <w:sz w:val="28"/>
          <w:szCs w:val="28"/>
        </w:rPr>
        <w:lastRenderedPageBreak/>
        <w:t>Емтихан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тапсыратын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аудиторияны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табу үшін уақтылы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келу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.</w:t>
      </w:r>
    </w:p>
    <w:p w:rsidR="003130C2" w:rsidRDefault="003B78D7" w:rsidP="003B78D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Тіркеу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журналында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қол қою.</w:t>
      </w:r>
    </w:p>
    <w:p w:rsidR="003130C2" w:rsidRDefault="003B78D7" w:rsidP="003B78D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>Өз орның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ыз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 xml:space="preserve">ға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билеттерді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тарататын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кезекші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оқытушыны күтіңіз.</w:t>
      </w:r>
    </w:p>
    <w:p w:rsidR="003130C2" w:rsidRPr="003130C2" w:rsidRDefault="003B78D7" w:rsidP="003B78D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>Билет алғаннан</w:t>
      </w:r>
      <w:r w:rsidR="003130C2">
        <w:rPr>
          <w:rFonts w:ascii="Times New Roman" w:hAnsi="Times New Roman" w:cs="Times New Roman"/>
          <w:sz w:val="28"/>
          <w:szCs w:val="28"/>
        </w:rPr>
        <w:t xml:space="preserve"> билет</w:t>
      </w:r>
      <w:r w:rsidR="003130C2">
        <w:rPr>
          <w:rFonts w:ascii="Times New Roman" w:hAnsi="Times New Roman" w:cs="Times New Roman"/>
          <w:sz w:val="28"/>
          <w:szCs w:val="28"/>
          <w:lang w:val="kk-KZ"/>
        </w:rPr>
        <w:t xml:space="preserve"> сұрақтарына жауап жазу.</w:t>
      </w:r>
    </w:p>
    <w:p w:rsidR="003130C2" w:rsidRPr="003130C2" w:rsidRDefault="003130C2" w:rsidP="003130C2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>Емтиханның ұ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>ғы тура 2 сағатты құрайды.</w:t>
      </w:r>
    </w:p>
    <w:p w:rsidR="003130C2" w:rsidRPr="003130C2" w:rsidRDefault="003130C2" w:rsidP="003130C2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Аяқтаған соң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парақтарын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кезекші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мұғ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 xml:space="preserve">імге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тапсыру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.</w:t>
      </w:r>
    </w:p>
    <w:p w:rsidR="003B78D7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0C2" w:rsidRPr="003130C2" w:rsidRDefault="003130C2" w:rsidP="003130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130C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130C2">
        <w:rPr>
          <w:rFonts w:ascii="Times New Roman" w:hAnsi="Times New Roman" w:cs="Times New Roman"/>
          <w:b/>
          <w:sz w:val="28"/>
          <w:szCs w:val="28"/>
        </w:rPr>
        <w:t xml:space="preserve">ән </w:t>
      </w:r>
      <w:proofErr w:type="spellStart"/>
      <w:r w:rsidRPr="003130C2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3130C2">
        <w:rPr>
          <w:rFonts w:ascii="Times New Roman" w:hAnsi="Times New Roman" w:cs="Times New Roman"/>
          <w:b/>
          <w:sz w:val="28"/>
          <w:szCs w:val="28"/>
        </w:rPr>
        <w:t xml:space="preserve"> қорытынды </w:t>
      </w:r>
      <w:proofErr w:type="spellStart"/>
      <w:r w:rsidRPr="003130C2">
        <w:rPr>
          <w:rFonts w:ascii="Times New Roman" w:hAnsi="Times New Roman" w:cs="Times New Roman"/>
          <w:b/>
          <w:sz w:val="28"/>
          <w:szCs w:val="28"/>
        </w:rPr>
        <w:t>емтихан</w:t>
      </w:r>
      <w:proofErr w:type="spellEnd"/>
      <w:r w:rsidRPr="003130C2">
        <w:rPr>
          <w:rFonts w:ascii="Times New Roman" w:hAnsi="Times New Roman" w:cs="Times New Roman"/>
          <w:b/>
          <w:sz w:val="28"/>
          <w:szCs w:val="28"/>
        </w:rPr>
        <w:t xml:space="preserve"> тақырыптарының </w:t>
      </w:r>
      <w:proofErr w:type="spellStart"/>
      <w:r w:rsidRPr="003130C2">
        <w:rPr>
          <w:rFonts w:ascii="Times New Roman" w:hAnsi="Times New Roman" w:cs="Times New Roman"/>
          <w:b/>
          <w:sz w:val="28"/>
          <w:szCs w:val="28"/>
        </w:rPr>
        <w:t>тізімі</w:t>
      </w:r>
      <w:proofErr w:type="spellEnd"/>
    </w:p>
    <w:p w:rsidR="003130C2" w:rsidRPr="003130C2" w:rsidRDefault="003130C2" w:rsidP="003130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Жасанды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интеллект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түсініктер.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Жасанды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интеллект саласындағы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құжаттар.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Жасанды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интеллект құрылымы.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Жасанды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интеллект қолдану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салалары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Жасанды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интеллект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ресурстар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Жасанды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интеллекттің ақпаратты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>коммуникациялық инфрақұрылымы.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Жасанды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интеллект бағдарламалық қамтамасыз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8. Мәліметтерді өңдеу және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шешімдерді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табу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процестері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мен қызметтері.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  9. Мәліметтер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типтері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10. Үлкен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деректер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11. Мәліметтерді өңдеу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процестері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>12. Машиналық оқытуды қолдану.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13. Машиналық оқыту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процестері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14. Машиналық оқыту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алгоритмдері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>15. Терең оқыту.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Жасанды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нейрондық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желілер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>17. Нейрондық желілердің түрлері.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18. Нейрондық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желілерді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қолдану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мысалдары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Тілді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табиғи өңдеу.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Дауысты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тану.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21. Роботтардағы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жасанды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интеллект.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Жасанды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интеллект құралдары.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23.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Жасанды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интеллект дамуының бағыттары мен болашағы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>24. Өнеркәсі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пт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 xml:space="preserve">ік робот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дегеніміз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не?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25. Манипулятор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дегеніміз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не?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26.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Сенсорлар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айта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аласыз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(Жарық сенсоры,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Дыбыс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сенсоры, Жақындық сенсоры,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Тактильді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сенсорлар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, Температура сенсоры, Навигация және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орналасу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сенсорлары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Жеделдету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сенсоры)?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27.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Мысалдар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келті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 xml:space="preserve">іңіз - жарық сенсоры,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дыбыс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датчигі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, жақындық сенсоры,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тактильді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сенсорлар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, температура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сенсорлары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, навигация және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орналасу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сенсорлары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, үдеу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датчигі</w:t>
      </w:r>
      <w:proofErr w:type="spellEnd"/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28. Ақпараттық құрылғылар 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мен ж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 xml:space="preserve">үйелердің бионикалық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негіздері</w:t>
      </w:r>
      <w:proofErr w:type="spellEnd"/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29. Рецепторлардың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классификациясы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қандай?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lastRenderedPageBreak/>
        <w:t xml:space="preserve">30. Әртүрлі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ті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>іркендіргіштерді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қабылдау қабілетіне қарай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қандай түрлерге (ақпараттық құрылғылар мен жүйелердің бионикалық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негіздері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) бөлінеді?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>31. Роботтың құрылымды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 xml:space="preserve">функционалдық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схемасын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сызыңыз және робот элементтерінің жұмысын түсіндіріңіз. «Робот»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терминіне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анықтама беріңіз.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32. Роботтардың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классификациясын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беріңіз және түсінді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>іңіз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>33. «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Мехатроника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терминін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кеңейті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мысалдар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келтіріңіз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34.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Роботехника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мехатроникада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қ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олданылатын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 xml:space="preserve"> ақпараттық құрылғылар мен жүйелерді құрудың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принциптері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қандай?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35. Робототехника мен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мехатроникада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қ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олданылатын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 xml:space="preserve"> ақпараттық құрылғылар мен жүйелерді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қандай ұсыныстар бар?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36.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Неше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түрлі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элементар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буын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37. Сүзгілеудің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міндеттері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қандай?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38.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Жасанды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жарықтандырудың үш әдісі бар,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қандай?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39. 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Робот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 xml:space="preserve"> ақпараттық жүйелерін функционалдығы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топқа бөлуге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, қайсысы?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40. Анықталған қасиеттері мен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параметрлері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роботтардың сенсорлық жүйелерін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3 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топ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 xml:space="preserve">қа бөлуге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: Қандай?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41. Анықталған қасиеттері мен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параметрлері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роботтардың сенсорлық жүйелерін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3 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топ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 xml:space="preserve">қа бөлуге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: Қандай?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42. 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Манипуляторлар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 xml:space="preserve">ға қызмет көрсететін сенсорлық жүйелер 2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топты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құрайды. Қайсысы?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>43. Манипуляторлардың жұмыс бө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 xml:space="preserve">іктерін және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жылжымалы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роботтардың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корпустарын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сезіну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үшін қандай сенсорлық жүйелер қолданылады?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44.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Контактісіз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сенсорлық жүйелерде қ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ажетт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 xml:space="preserve">і ақпаратты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үшін қандай объект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сигналдары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қолданылады?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45. 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Роботты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>ң ақпараттық жүйелері қандай топтарға бөлінеді?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>46. ​​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Кері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сенсорлары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дегеніміз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не?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47.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Орналасу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датчиктері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не үшін қолданылады?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48. Аналогтық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кері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датчиктерінің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кемшіліктері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қандай?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49.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Тактильді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сезім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дегеніміз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не?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50.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Серпімді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элементтердің қай тү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 xml:space="preserve">і ең үлкен сезімталдыққа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51. Қашықтағы сәйкестік орталығы бар құрылғы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моменттерді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өтей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52. Ситуациялық басқарудың мәні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неде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?</w:t>
      </w:r>
    </w:p>
    <w:p w:rsidR="003B78D7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53.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Тактильді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матрицаны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түрлендіру функциясының сызықтылығы түсі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 xml:space="preserve">ілген күшке тәуелді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?</w:t>
      </w:r>
    </w:p>
    <w:p w:rsidR="003B78D7" w:rsidRDefault="003B78D7" w:rsidP="004467B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30C2" w:rsidRPr="003130C2" w:rsidRDefault="003130C2" w:rsidP="003130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0C2">
        <w:rPr>
          <w:rFonts w:ascii="Times New Roman" w:hAnsi="Times New Roman" w:cs="Times New Roman"/>
          <w:b/>
          <w:sz w:val="28"/>
          <w:szCs w:val="28"/>
        </w:rPr>
        <w:t>ӘДЕБИЕТ</w:t>
      </w:r>
    </w:p>
    <w:p w:rsidR="003130C2" w:rsidRPr="003130C2" w:rsidRDefault="003130C2" w:rsidP="003130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0C2" w:rsidRDefault="003130C2" w:rsidP="003130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130C2">
        <w:rPr>
          <w:rFonts w:ascii="Times New Roman" w:hAnsi="Times New Roman" w:cs="Times New Roman"/>
          <w:b/>
          <w:sz w:val="28"/>
          <w:szCs w:val="28"/>
        </w:rPr>
        <w:t>Негізгі</w:t>
      </w:r>
      <w:proofErr w:type="spellEnd"/>
      <w:r w:rsidRPr="003130C2">
        <w:rPr>
          <w:rFonts w:ascii="Times New Roman" w:hAnsi="Times New Roman" w:cs="Times New Roman"/>
          <w:b/>
          <w:sz w:val="28"/>
          <w:szCs w:val="28"/>
        </w:rPr>
        <w:t xml:space="preserve"> әдебиеттер</w:t>
      </w:r>
    </w:p>
    <w:p w:rsidR="003130C2" w:rsidRDefault="003130C2" w:rsidP="004467B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30C2" w:rsidRPr="00D37541" w:rsidRDefault="003130C2" w:rsidP="003130C2">
      <w:pPr>
        <w:pStyle w:val="aa"/>
        <w:suppressAutoHyphens/>
        <w:rPr>
          <w:rFonts w:ascii="Times New Roman" w:hAnsi="Times New Roman" w:cs="Times New Roman"/>
          <w:sz w:val="28"/>
          <w:szCs w:val="28"/>
        </w:rPr>
      </w:pPr>
      <w:r w:rsidRPr="00D37541">
        <w:rPr>
          <w:rFonts w:ascii="Times New Roman" w:hAnsi="Times New Roman" w:cs="Times New Roman"/>
          <w:sz w:val="28"/>
          <w:szCs w:val="28"/>
        </w:rPr>
        <w:t xml:space="preserve">1. Павлов, С.И. Системы искусственного интеллекта: учебное пособие / С.И. Павлов. – Томск: Томский государственный университет систем управления и </w:t>
      </w:r>
      <w:r w:rsidRPr="00D37541">
        <w:rPr>
          <w:rFonts w:ascii="Times New Roman" w:hAnsi="Times New Roman" w:cs="Times New Roman"/>
          <w:sz w:val="28"/>
          <w:szCs w:val="28"/>
        </w:rPr>
        <w:lastRenderedPageBreak/>
        <w:t xml:space="preserve">радиоэлектроники, 2011. – Ч. 1. – 175 с. – Режим доступа: по подписке. – URL: https://biblioclub.ru/index.php?page=book&amp;id=208933. – ISBN 978-5-4332-0013-5. – Текст: электронный. </w:t>
      </w:r>
    </w:p>
    <w:p w:rsidR="003130C2" w:rsidRPr="00D37541" w:rsidRDefault="003130C2" w:rsidP="003130C2">
      <w:pPr>
        <w:pStyle w:val="aa"/>
        <w:suppressAutoHyphens/>
        <w:rPr>
          <w:rFonts w:ascii="Times New Roman" w:hAnsi="Times New Roman" w:cs="Times New Roman"/>
          <w:sz w:val="28"/>
          <w:szCs w:val="28"/>
        </w:rPr>
      </w:pPr>
      <w:r w:rsidRPr="00D37541">
        <w:rPr>
          <w:rFonts w:ascii="Times New Roman" w:hAnsi="Times New Roman" w:cs="Times New Roman"/>
          <w:sz w:val="28"/>
          <w:szCs w:val="28"/>
        </w:rPr>
        <w:t>2. Павлов, С.И. Системы искусственного интеллекта</w:t>
      </w:r>
      <w:proofErr w:type="gramStart"/>
      <w:r w:rsidRPr="00D375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37541">
        <w:rPr>
          <w:rFonts w:ascii="Times New Roman" w:hAnsi="Times New Roman" w:cs="Times New Roman"/>
          <w:sz w:val="28"/>
          <w:szCs w:val="28"/>
        </w:rPr>
        <w:t xml:space="preserve"> учебное пособие / С.И. Павлов. – Томск: Томский государственный университет систем управления и радиоэлектроники, 2011. – Ч. 2. – 194 с. – Режим доступа: по подписке. – URL: https://biblioclub.ru/index.php?page=book&amp;id=208939. – ISBN 978-5-4332-0014-2. – Текст: электронный. </w:t>
      </w:r>
    </w:p>
    <w:p w:rsidR="003130C2" w:rsidRPr="00D37541" w:rsidRDefault="003130C2" w:rsidP="003130C2">
      <w:pPr>
        <w:pStyle w:val="aa"/>
        <w:suppressAutoHyphens/>
        <w:rPr>
          <w:rFonts w:ascii="Times New Roman" w:hAnsi="Times New Roman" w:cs="Times New Roman"/>
          <w:sz w:val="28"/>
          <w:szCs w:val="28"/>
        </w:rPr>
      </w:pPr>
      <w:r w:rsidRPr="00D37541">
        <w:rPr>
          <w:rFonts w:ascii="Times New Roman" w:hAnsi="Times New Roman" w:cs="Times New Roman"/>
          <w:sz w:val="28"/>
          <w:szCs w:val="28"/>
        </w:rPr>
        <w:t xml:space="preserve">3. Сергеев, Н.Е. Системы искусственного интеллекта. Часть 1: Учебное пособие / Сергеев Н.Е. - Таганрог: Южный федеральный университет, 2016. - 118 с.: ISBN 978-5-9275- 2113-5. - Текст: электронный. - URL: https://znanium.com/catalog/product/991954. – Режим доступа: по подписке. </w:t>
      </w:r>
    </w:p>
    <w:p w:rsidR="003130C2" w:rsidRPr="00D37541" w:rsidRDefault="003130C2" w:rsidP="003130C2">
      <w:pPr>
        <w:pStyle w:val="aa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3130C2" w:rsidRPr="00D37541" w:rsidRDefault="003130C2" w:rsidP="003130C2">
      <w:pPr>
        <w:pStyle w:val="aa"/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7541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Дополнительная литература </w:t>
      </w:r>
    </w:p>
    <w:p w:rsidR="003130C2" w:rsidRPr="00D37541" w:rsidRDefault="003130C2" w:rsidP="003130C2">
      <w:pPr>
        <w:pStyle w:val="aa"/>
        <w:suppressAutoHyphens/>
        <w:rPr>
          <w:rFonts w:ascii="Times New Roman" w:hAnsi="Times New Roman" w:cs="Times New Roman"/>
          <w:sz w:val="28"/>
          <w:szCs w:val="28"/>
        </w:rPr>
      </w:pPr>
      <w:r w:rsidRPr="00D3754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37541">
        <w:rPr>
          <w:rFonts w:ascii="Times New Roman" w:hAnsi="Times New Roman" w:cs="Times New Roman"/>
          <w:sz w:val="28"/>
          <w:szCs w:val="28"/>
        </w:rPr>
        <w:t>Околелов</w:t>
      </w:r>
      <w:proofErr w:type="spellEnd"/>
      <w:r w:rsidRPr="00D37541">
        <w:rPr>
          <w:rFonts w:ascii="Times New Roman" w:hAnsi="Times New Roman" w:cs="Times New Roman"/>
          <w:sz w:val="28"/>
          <w:szCs w:val="28"/>
        </w:rPr>
        <w:t xml:space="preserve">, О.П. Искусственный интеллект и инновационные педагогические средства в образовании / О.П. </w:t>
      </w:r>
      <w:proofErr w:type="spellStart"/>
      <w:r w:rsidRPr="00D37541">
        <w:rPr>
          <w:rFonts w:ascii="Times New Roman" w:hAnsi="Times New Roman" w:cs="Times New Roman"/>
          <w:sz w:val="28"/>
          <w:szCs w:val="28"/>
        </w:rPr>
        <w:t>Околелов</w:t>
      </w:r>
      <w:proofErr w:type="spellEnd"/>
      <w:r w:rsidRPr="00D37541">
        <w:rPr>
          <w:rFonts w:ascii="Times New Roman" w:hAnsi="Times New Roman" w:cs="Times New Roman"/>
          <w:sz w:val="28"/>
          <w:szCs w:val="28"/>
        </w:rPr>
        <w:t xml:space="preserve">. – Москва; Берлин: </w:t>
      </w:r>
      <w:proofErr w:type="spellStart"/>
      <w:r w:rsidRPr="00D37541">
        <w:rPr>
          <w:rFonts w:ascii="Times New Roman" w:hAnsi="Times New Roman" w:cs="Times New Roman"/>
          <w:sz w:val="28"/>
          <w:szCs w:val="28"/>
        </w:rPr>
        <w:t>Директ-Медиа</w:t>
      </w:r>
      <w:proofErr w:type="spellEnd"/>
      <w:r w:rsidRPr="00D37541">
        <w:rPr>
          <w:rFonts w:ascii="Times New Roman" w:hAnsi="Times New Roman" w:cs="Times New Roman"/>
          <w:sz w:val="28"/>
          <w:szCs w:val="28"/>
        </w:rPr>
        <w:t>, 2020. – 181 с. : ил</w:t>
      </w:r>
      <w:proofErr w:type="gramStart"/>
      <w:r w:rsidRPr="00D3754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D37541">
        <w:rPr>
          <w:rFonts w:ascii="Times New Roman" w:hAnsi="Times New Roman" w:cs="Times New Roman"/>
          <w:sz w:val="28"/>
          <w:szCs w:val="28"/>
        </w:rPr>
        <w:t xml:space="preserve">табл. – Режим доступа: по подписке. – URL: https://biblioclub.ru/index.php?page=book&amp;id=572444. – </w:t>
      </w:r>
      <w:proofErr w:type="spellStart"/>
      <w:r w:rsidRPr="00D37541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D37541">
        <w:rPr>
          <w:rFonts w:ascii="Times New Roman" w:hAnsi="Times New Roman" w:cs="Times New Roman"/>
          <w:sz w:val="28"/>
          <w:szCs w:val="28"/>
        </w:rPr>
        <w:t xml:space="preserve">. в кн. – ISBN 978-5-4499-0776-9. – Текст: электронный. </w:t>
      </w:r>
    </w:p>
    <w:p w:rsidR="003130C2" w:rsidRPr="008A6423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D37541">
        <w:rPr>
          <w:rFonts w:ascii="Times New Roman" w:hAnsi="Times New Roman" w:cs="Times New Roman"/>
          <w:sz w:val="28"/>
          <w:szCs w:val="28"/>
        </w:rPr>
        <w:t xml:space="preserve">2. Смолин, Д.В. Введение в искусственный интеллект: конспект лекций / Д. В. Смолин. – 2-е изд., </w:t>
      </w:r>
      <w:proofErr w:type="spellStart"/>
      <w:r w:rsidRPr="00D37541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D37541">
        <w:rPr>
          <w:rFonts w:ascii="Times New Roman" w:hAnsi="Times New Roman" w:cs="Times New Roman"/>
          <w:sz w:val="28"/>
          <w:szCs w:val="28"/>
        </w:rPr>
        <w:t xml:space="preserve">. – Москва: </w:t>
      </w:r>
      <w:proofErr w:type="spellStart"/>
      <w:r w:rsidRPr="00D37541">
        <w:rPr>
          <w:rFonts w:ascii="Times New Roman" w:hAnsi="Times New Roman" w:cs="Times New Roman"/>
          <w:sz w:val="28"/>
          <w:szCs w:val="28"/>
        </w:rPr>
        <w:t>Физматлит</w:t>
      </w:r>
      <w:proofErr w:type="spellEnd"/>
      <w:r w:rsidRPr="00D37541">
        <w:rPr>
          <w:rFonts w:ascii="Times New Roman" w:hAnsi="Times New Roman" w:cs="Times New Roman"/>
          <w:sz w:val="28"/>
          <w:szCs w:val="28"/>
        </w:rPr>
        <w:t xml:space="preserve">, 2007. – 292 с. – Режим доступа: по подписке. – URL: https://biblioclub.ru/index.php?page=book&amp;id=76617. – ISBN 978-5-9221-0862-1. – </w:t>
      </w:r>
      <w:r w:rsidRPr="003130C2">
        <w:rPr>
          <w:rFonts w:ascii="Times New Roman" w:hAnsi="Times New Roman" w:cs="Times New Roman"/>
          <w:sz w:val="28"/>
          <w:szCs w:val="28"/>
        </w:rPr>
        <w:t xml:space="preserve">Мәтін: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электронды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.</w:t>
      </w:r>
    </w:p>
    <w:p w:rsidR="003130C2" w:rsidRPr="008A6423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30C2" w:rsidRPr="003130C2" w:rsidRDefault="003130C2" w:rsidP="003130C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Қосымша әдебиеттер</w:t>
      </w:r>
    </w:p>
    <w:p w:rsidR="003130C2" w:rsidRDefault="003130C2" w:rsidP="004467B7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30C2" w:rsidRPr="00D37541" w:rsidRDefault="003130C2" w:rsidP="003130C2">
      <w:pPr>
        <w:pStyle w:val="aa"/>
        <w:suppressAutoHyphens/>
        <w:rPr>
          <w:rFonts w:ascii="Times New Roman" w:hAnsi="Times New Roman" w:cs="Times New Roman"/>
          <w:sz w:val="28"/>
          <w:szCs w:val="28"/>
        </w:rPr>
      </w:pPr>
      <w:r w:rsidRPr="00D3754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37541">
        <w:rPr>
          <w:rFonts w:ascii="Times New Roman" w:hAnsi="Times New Roman" w:cs="Times New Roman"/>
          <w:sz w:val="28"/>
          <w:szCs w:val="28"/>
        </w:rPr>
        <w:t>Околелов</w:t>
      </w:r>
      <w:proofErr w:type="spellEnd"/>
      <w:r w:rsidRPr="00D37541">
        <w:rPr>
          <w:rFonts w:ascii="Times New Roman" w:hAnsi="Times New Roman" w:cs="Times New Roman"/>
          <w:sz w:val="28"/>
          <w:szCs w:val="28"/>
        </w:rPr>
        <w:t xml:space="preserve">, О.П. Искусственный интеллект и инновационные педагогические средства в образовании / О.П. </w:t>
      </w:r>
      <w:proofErr w:type="spellStart"/>
      <w:r w:rsidRPr="00D37541">
        <w:rPr>
          <w:rFonts w:ascii="Times New Roman" w:hAnsi="Times New Roman" w:cs="Times New Roman"/>
          <w:sz w:val="28"/>
          <w:szCs w:val="28"/>
        </w:rPr>
        <w:t>Околелов</w:t>
      </w:r>
      <w:proofErr w:type="spellEnd"/>
      <w:r w:rsidRPr="00D37541">
        <w:rPr>
          <w:rFonts w:ascii="Times New Roman" w:hAnsi="Times New Roman" w:cs="Times New Roman"/>
          <w:sz w:val="28"/>
          <w:szCs w:val="28"/>
        </w:rPr>
        <w:t xml:space="preserve">. – Москва; Берлин: </w:t>
      </w:r>
      <w:proofErr w:type="spellStart"/>
      <w:r w:rsidRPr="00D37541">
        <w:rPr>
          <w:rFonts w:ascii="Times New Roman" w:hAnsi="Times New Roman" w:cs="Times New Roman"/>
          <w:sz w:val="28"/>
          <w:szCs w:val="28"/>
        </w:rPr>
        <w:t>Директ-Медиа</w:t>
      </w:r>
      <w:proofErr w:type="spellEnd"/>
      <w:r w:rsidRPr="00D37541">
        <w:rPr>
          <w:rFonts w:ascii="Times New Roman" w:hAnsi="Times New Roman" w:cs="Times New Roman"/>
          <w:sz w:val="28"/>
          <w:szCs w:val="28"/>
        </w:rPr>
        <w:t>, 2020. – 181 с. : ил</w:t>
      </w:r>
      <w:proofErr w:type="gramStart"/>
      <w:r w:rsidRPr="00D3754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D37541">
        <w:rPr>
          <w:rFonts w:ascii="Times New Roman" w:hAnsi="Times New Roman" w:cs="Times New Roman"/>
          <w:sz w:val="28"/>
          <w:szCs w:val="28"/>
        </w:rPr>
        <w:t xml:space="preserve">табл. – Режим доступа: по подписке. – URL: https://biblioclub.ru/index.php?page=book&amp;id=572444. – </w:t>
      </w:r>
      <w:proofErr w:type="spellStart"/>
      <w:r w:rsidRPr="00D37541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D37541">
        <w:rPr>
          <w:rFonts w:ascii="Times New Roman" w:hAnsi="Times New Roman" w:cs="Times New Roman"/>
          <w:sz w:val="28"/>
          <w:szCs w:val="28"/>
        </w:rPr>
        <w:t xml:space="preserve">. в кн. – ISBN 978-5-4499-0776-9. – Текст: электронный. </w:t>
      </w:r>
    </w:p>
    <w:p w:rsid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7541">
        <w:rPr>
          <w:rFonts w:ascii="Times New Roman" w:hAnsi="Times New Roman" w:cs="Times New Roman"/>
          <w:sz w:val="28"/>
          <w:szCs w:val="28"/>
        </w:rPr>
        <w:t xml:space="preserve">2. Смолин, Д.В. Введение в искусственный интеллект: конспект лекций / Д. В. Смолин. – 2-е изд., </w:t>
      </w:r>
      <w:proofErr w:type="spellStart"/>
      <w:r w:rsidRPr="00D37541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D37541">
        <w:rPr>
          <w:rFonts w:ascii="Times New Roman" w:hAnsi="Times New Roman" w:cs="Times New Roman"/>
          <w:sz w:val="28"/>
          <w:szCs w:val="28"/>
        </w:rPr>
        <w:t xml:space="preserve">. – Москва: </w:t>
      </w:r>
      <w:proofErr w:type="spellStart"/>
      <w:r w:rsidRPr="00D37541">
        <w:rPr>
          <w:rFonts w:ascii="Times New Roman" w:hAnsi="Times New Roman" w:cs="Times New Roman"/>
          <w:sz w:val="28"/>
          <w:szCs w:val="28"/>
        </w:rPr>
        <w:t>Физматлит</w:t>
      </w:r>
      <w:proofErr w:type="spellEnd"/>
      <w:r w:rsidRPr="00D37541">
        <w:rPr>
          <w:rFonts w:ascii="Times New Roman" w:hAnsi="Times New Roman" w:cs="Times New Roman"/>
          <w:sz w:val="28"/>
          <w:szCs w:val="28"/>
        </w:rPr>
        <w:t>, 2007. – 292 с. – Режим доступа: по подписке. – URL: https://biblioclub.ru/index.php?page=book&amp;id=76617. – ISBN 978-5-9221-0862-1. – Текст: электронный.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30C2" w:rsidRPr="003130C2" w:rsidRDefault="003130C2" w:rsidP="003130C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30C2">
        <w:rPr>
          <w:rFonts w:ascii="Times New Roman" w:hAnsi="Times New Roman" w:cs="Times New Roman"/>
          <w:b/>
          <w:sz w:val="28"/>
          <w:szCs w:val="28"/>
          <w:lang w:val="kk-KZ"/>
        </w:rPr>
        <w:t>Желі деректері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-</w:t>
      </w:r>
      <w:r w:rsidRPr="003130C2">
        <w:rPr>
          <w:rFonts w:ascii="Times New Roman" w:hAnsi="Times New Roman" w:cs="Times New Roman"/>
          <w:sz w:val="28"/>
          <w:szCs w:val="28"/>
          <w:lang w:val="kk-KZ"/>
        </w:rPr>
        <w:t xml:space="preserve"> Информатика және ақпараттық технологиялар. Дәріс конспектісі. http:// www.alleng.ru/d/comp/comp63.htm.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3130C2">
        <w:rPr>
          <w:rFonts w:ascii="Times New Roman" w:hAnsi="Times New Roman" w:cs="Times New Roman"/>
          <w:sz w:val="28"/>
          <w:szCs w:val="28"/>
          <w:lang w:val="kk-KZ"/>
        </w:rPr>
        <w:t xml:space="preserve"> «Ақпараттық технологиялар». Ай сайынғы теориялық және қолданбалы ғылыми-техникалық журнал (қосымшамен) / [Электрондық ресурс]. Қол жеткізу режимі: http://novtex.ru/IT/index.htm.</w:t>
      </w:r>
    </w:p>
    <w:p w:rsid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130C2" w:rsidRPr="003130C2" w:rsidRDefault="003130C2" w:rsidP="003130C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30C2">
        <w:rPr>
          <w:rFonts w:ascii="Times New Roman" w:hAnsi="Times New Roman" w:cs="Times New Roman"/>
          <w:b/>
          <w:sz w:val="28"/>
          <w:szCs w:val="28"/>
          <w:lang w:val="kk-KZ"/>
        </w:rPr>
        <w:t>Бағалау критерийлері (бағалау шкаласы):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467B7" w:rsidRPr="00D37541" w:rsidRDefault="004467B7" w:rsidP="004467B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6"/>
        <w:tblW w:w="9351" w:type="dxa"/>
        <w:tblLook w:val="04A0"/>
      </w:tblPr>
      <w:tblGrid>
        <w:gridCol w:w="4106"/>
        <w:gridCol w:w="1276"/>
        <w:gridCol w:w="1701"/>
        <w:gridCol w:w="2268"/>
      </w:tblGrid>
      <w:tr w:rsidR="004467B7" w:rsidRPr="00D37541" w:rsidTr="00507B04">
        <w:tc>
          <w:tcPr>
            <w:tcW w:w="4106" w:type="dxa"/>
            <w:vMerge w:val="restart"/>
          </w:tcPr>
          <w:p w:rsidR="004467B7" w:rsidRPr="00D37541" w:rsidRDefault="004467B7" w:rsidP="003130C2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3130C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Өте жақсы</w:t>
            </w:r>
            <w:r w:rsidRPr="00D3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-</w:t>
            </w:r>
          </w:p>
        </w:tc>
        <w:tc>
          <w:tcPr>
            <w:tcW w:w="1276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01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268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95-100</w:t>
            </w:r>
          </w:p>
        </w:tc>
      </w:tr>
      <w:tr w:rsidR="004467B7" w:rsidRPr="00D37541" w:rsidTr="00507B04">
        <w:tc>
          <w:tcPr>
            <w:tcW w:w="4106" w:type="dxa"/>
            <w:vMerge/>
          </w:tcPr>
          <w:p w:rsidR="004467B7" w:rsidRPr="00D37541" w:rsidRDefault="004467B7" w:rsidP="007F5BF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</w:p>
        </w:tc>
        <w:tc>
          <w:tcPr>
            <w:tcW w:w="1701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3,67</w:t>
            </w:r>
          </w:p>
        </w:tc>
        <w:tc>
          <w:tcPr>
            <w:tcW w:w="2268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90-94</w:t>
            </w:r>
          </w:p>
        </w:tc>
      </w:tr>
      <w:tr w:rsidR="004467B7" w:rsidRPr="00D37541" w:rsidTr="00507B04">
        <w:tc>
          <w:tcPr>
            <w:tcW w:w="4106" w:type="dxa"/>
            <w:vMerge w:val="restart"/>
          </w:tcPr>
          <w:p w:rsidR="004467B7" w:rsidRPr="00D37541" w:rsidRDefault="004467B7" w:rsidP="003130C2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3130C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Жақсы</w:t>
            </w:r>
            <w:r w:rsidRPr="00D3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-  </w:t>
            </w:r>
          </w:p>
        </w:tc>
        <w:tc>
          <w:tcPr>
            <w:tcW w:w="1276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В+</w:t>
            </w:r>
          </w:p>
        </w:tc>
        <w:tc>
          <w:tcPr>
            <w:tcW w:w="1701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3,33</w:t>
            </w:r>
          </w:p>
        </w:tc>
        <w:tc>
          <w:tcPr>
            <w:tcW w:w="2268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85-89</w:t>
            </w:r>
          </w:p>
        </w:tc>
      </w:tr>
      <w:tr w:rsidR="004467B7" w:rsidRPr="00D37541" w:rsidTr="00507B04">
        <w:tc>
          <w:tcPr>
            <w:tcW w:w="4106" w:type="dxa"/>
            <w:vMerge/>
          </w:tcPr>
          <w:p w:rsidR="004467B7" w:rsidRPr="00D37541" w:rsidRDefault="004467B7" w:rsidP="007F5BF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701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268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80-84</w:t>
            </w:r>
          </w:p>
        </w:tc>
      </w:tr>
      <w:tr w:rsidR="004467B7" w:rsidRPr="00D37541" w:rsidTr="00507B04">
        <w:tc>
          <w:tcPr>
            <w:tcW w:w="4106" w:type="dxa"/>
            <w:vMerge/>
          </w:tcPr>
          <w:p w:rsidR="004467B7" w:rsidRPr="00D37541" w:rsidRDefault="004467B7" w:rsidP="007F5BF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</w:p>
        </w:tc>
        <w:tc>
          <w:tcPr>
            <w:tcW w:w="1701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2,67</w:t>
            </w:r>
          </w:p>
        </w:tc>
        <w:tc>
          <w:tcPr>
            <w:tcW w:w="2268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75-79</w:t>
            </w:r>
          </w:p>
        </w:tc>
      </w:tr>
      <w:tr w:rsidR="004467B7" w:rsidRPr="00D37541" w:rsidTr="00507B04">
        <w:tc>
          <w:tcPr>
            <w:tcW w:w="4106" w:type="dxa"/>
            <w:vMerge/>
          </w:tcPr>
          <w:p w:rsidR="004467B7" w:rsidRPr="00D37541" w:rsidRDefault="004467B7" w:rsidP="007F5BF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С+</w:t>
            </w:r>
          </w:p>
        </w:tc>
        <w:tc>
          <w:tcPr>
            <w:tcW w:w="1701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2,33</w:t>
            </w:r>
          </w:p>
        </w:tc>
        <w:tc>
          <w:tcPr>
            <w:tcW w:w="2268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70-74</w:t>
            </w:r>
          </w:p>
        </w:tc>
      </w:tr>
      <w:tr w:rsidR="004467B7" w:rsidRPr="00D37541" w:rsidTr="00507B04">
        <w:trPr>
          <w:trHeight w:val="317"/>
        </w:trPr>
        <w:tc>
          <w:tcPr>
            <w:tcW w:w="4106" w:type="dxa"/>
            <w:vMerge w:val="restart"/>
          </w:tcPr>
          <w:p w:rsidR="004467B7" w:rsidRPr="00D37541" w:rsidRDefault="004467B7" w:rsidP="007F5BF8">
            <w:pPr>
              <w:ind w:firstLine="29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3130C2" w:rsidRPr="003130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қанағаттанарлық</w:t>
            </w:r>
            <w:r w:rsidRPr="00D3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- </w:t>
            </w:r>
          </w:p>
        </w:tc>
        <w:tc>
          <w:tcPr>
            <w:tcW w:w="1276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701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2268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65-69</w:t>
            </w:r>
          </w:p>
        </w:tc>
      </w:tr>
      <w:tr w:rsidR="004467B7" w:rsidRPr="00D37541" w:rsidTr="00507B04">
        <w:trPr>
          <w:trHeight w:val="317"/>
        </w:trPr>
        <w:tc>
          <w:tcPr>
            <w:tcW w:w="4106" w:type="dxa"/>
            <w:vMerge/>
          </w:tcPr>
          <w:p w:rsidR="004467B7" w:rsidRPr="00D37541" w:rsidRDefault="004467B7" w:rsidP="007F5BF8">
            <w:pPr>
              <w:ind w:firstLine="2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</w:p>
        </w:tc>
        <w:tc>
          <w:tcPr>
            <w:tcW w:w="1701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1,67</w:t>
            </w:r>
          </w:p>
        </w:tc>
        <w:tc>
          <w:tcPr>
            <w:tcW w:w="2268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60-64</w:t>
            </w:r>
          </w:p>
        </w:tc>
      </w:tr>
      <w:tr w:rsidR="004467B7" w:rsidRPr="00D37541" w:rsidTr="00507B04">
        <w:trPr>
          <w:trHeight w:val="317"/>
        </w:trPr>
        <w:tc>
          <w:tcPr>
            <w:tcW w:w="4106" w:type="dxa"/>
            <w:vMerge/>
          </w:tcPr>
          <w:p w:rsidR="004467B7" w:rsidRPr="00D37541" w:rsidRDefault="004467B7" w:rsidP="007F5BF8">
            <w:pPr>
              <w:ind w:firstLine="2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D+</w:t>
            </w:r>
          </w:p>
        </w:tc>
        <w:tc>
          <w:tcPr>
            <w:tcW w:w="1701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  <w:tc>
          <w:tcPr>
            <w:tcW w:w="2268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55-59</w:t>
            </w:r>
          </w:p>
        </w:tc>
      </w:tr>
      <w:tr w:rsidR="004467B7" w:rsidRPr="00D37541" w:rsidTr="00507B04">
        <w:trPr>
          <w:trHeight w:val="317"/>
        </w:trPr>
        <w:tc>
          <w:tcPr>
            <w:tcW w:w="4106" w:type="dxa"/>
            <w:vMerge/>
          </w:tcPr>
          <w:p w:rsidR="004467B7" w:rsidRPr="00D37541" w:rsidRDefault="004467B7" w:rsidP="007F5BF8">
            <w:pPr>
              <w:ind w:firstLine="2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D-</w:t>
            </w:r>
          </w:p>
        </w:tc>
        <w:tc>
          <w:tcPr>
            <w:tcW w:w="1701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68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50-54</w:t>
            </w:r>
          </w:p>
        </w:tc>
      </w:tr>
      <w:tr w:rsidR="004467B7" w:rsidRPr="00D37541" w:rsidTr="00507B04">
        <w:tc>
          <w:tcPr>
            <w:tcW w:w="4106" w:type="dxa"/>
            <w:vMerge w:val="restart"/>
          </w:tcPr>
          <w:p w:rsidR="004467B7" w:rsidRPr="00D37541" w:rsidRDefault="004467B7" w:rsidP="007F5BF8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3130C2" w:rsidRPr="003130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қанағаттанарлықсыз</w:t>
            </w:r>
            <w:r w:rsidRPr="00D3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-  </w:t>
            </w:r>
          </w:p>
        </w:tc>
        <w:tc>
          <w:tcPr>
            <w:tcW w:w="1276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FX</w:t>
            </w:r>
          </w:p>
        </w:tc>
        <w:tc>
          <w:tcPr>
            <w:tcW w:w="1701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268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25-49</w:t>
            </w:r>
          </w:p>
        </w:tc>
      </w:tr>
      <w:tr w:rsidR="004467B7" w:rsidRPr="00D37541" w:rsidTr="00507B04">
        <w:tc>
          <w:tcPr>
            <w:tcW w:w="4106" w:type="dxa"/>
            <w:vMerge/>
          </w:tcPr>
          <w:p w:rsidR="004467B7" w:rsidRPr="00D37541" w:rsidRDefault="004467B7" w:rsidP="007F5BF8">
            <w:pPr>
              <w:ind w:hanging="331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1701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0-24</w:t>
            </w:r>
          </w:p>
        </w:tc>
      </w:tr>
    </w:tbl>
    <w:p w:rsidR="00061BB1" w:rsidRPr="00D37541" w:rsidRDefault="00061BB1">
      <w:pPr>
        <w:widowControl w:val="0"/>
        <w:tabs>
          <w:tab w:val="left" w:pos="2169"/>
          <w:tab w:val="left" w:pos="3121"/>
          <w:tab w:val="left" w:pos="4953"/>
          <w:tab w:val="left" w:pos="5968"/>
          <w:tab w:val="left" w:pos="7132"/>
          <w:tab w:val="left" w:pos="7441"/>
          <w:tab w:val="left" w:pos="8196"/>
        </w:tabs>
        <w:spacing w:line="312" w:lineRule="auto"/>
        <w:ind w:left="360" w:right="-17" w:firstLine="71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061BB1" w:rsidRPr="00D37541">
          <w:pgSz w:w="11899" w:h="16840"/>
          <w:pgMar w:top="1060" w:right="734" w:bottom="759" w:left="1560" w:header="0" w:footer="0" w:gutter="0"/>
          <w:cols w:space="708"/>
        </w:sectPr>
      </w:pPr>
    </w:p>
    <w:p w:rsidR="003130C2" w:rsidRPr="003130C2" w:rsidRDefault="003130C2" w:rsidP="003130C2">
      <w:pPr>
        <w:jc w:val="center"/>
        <w:rPr>
          <w:rFonts w:ascii="Times New Roman" w:eastAsia="QOVFH+ArialMT" w:hAnsi="Times New Roman" w:cs="Times New Roman"/>
          <w:b/>
          <w:bCs/>
          <w:spacing w:val="-6"/>
          <w:sz w:val="28"/>
          <w:szCs w:val="28"/>
        </w:rPr>
      </w:pPr>
      <w:r w:rsidRPr="003130C2">
        <w:rPr>
          <w:rFonts w:ascii="Times New Roman" w:eastAsia="QOVFH+ArialMT" w:hAnsi="Times New Roman" w:cs="Times New Roman"/>
          <w:b/>
          <w:bCs/>
          <w:spacing w:val="-6"/>
          <w:sz w:val="28"/>
          <w:szCs w:val="28"/>
        </w:rPr>
        <w:lastRenderedPageBreak/>
        <w:t>БАҒАЛАУ САЯСАТЫ</w:t>
      </w:r>
    </w:p>
    <w:p w:rsidR="00061BB1" w:rsidRPr="00D37541" w:rsidRDefault="003130C2" w:rsidP="003130C2">
      <w:pPr>
        <w:jc w:val="center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eastAsia="QOVFH+ArialMT" w:hAnsi="Times New Roman" w:cs="Times New Roman"/>
          <w:b/>
          <w:bCs/>
          <w:spacing w:val="-6"/>
          <w:sz w:val="28"/>
          <w:szCs w:val="28"/>
        </w:rPr>
        <w:t>BAK/MAG/DOC СТАНДАРТЫ ЕМТИХАН: ЖАЗБА</w:t>
      </w:r>
    </w:p>
    <w:tbl>
      <w:tblPr>
        <w:tblW w:w="157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42"/>
        <w:gridCol w:w="2590"/>
        <w:gridCol w:w="2693"/>
        <w:gridCol w:w="2268"/>
        <w:gridCol w:w="2717"/>
        <w:gridCol w:w="2233"/>
        <w:gridCol w:w="1996"/>
      </w:tblGrid>
      <w:tr w:rsidR="00061BB1" w:rsidRPr="003130C2" w:rsidTr="00BE4518">
        <w:trPr>
          <w:cantSplit/>
          <w:trHeight w:hRule="exact" w:val="237"/>
        </w:trPr>
        <w:tc>
          <w:tcPr>
            <w:tcW w:w="124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:rsidR="00061BB1" w:rsidRPr="003130C2" w:rsidRDefault="00061BB1" w:rsidP="00BE4518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9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3130C2" w:rsidRPr="003130C2" w:rsidRDefault="003130C2" w:rsidP="00BE4518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lang w:val="kk-KZ"/>
              </w:rPr>
            </w:pPr>
          </w:p>
          <w:p w:rsidR="00061BB1" w:rsidRPr="003130C2" w:rsidRDefault="003130C2" w:rsidP="00BE4518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Критерий/балл</w:t>
            </w:r>
          </w:p>
          <w:p w:rsidR="00061BB1" w:rsidRPr="003130C2" w:rsidRDefault="00061BB1" w:rsidP="00BE4518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907" w:type="dxa"/>
            <w:gridSpan w:val="5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widowControl w:val="0"/>
              <w:tabs>
                <w:tab w:val="left" w:pos="5157"/>
                <w:tab w:val="left" w:pos="8063"/>
              </w:tabs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u w:val="single"/>
              </w:rPr>
              <w:tab/>
              <w:t xml:space="preserve">        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u w:val="single"/>
              </w:rPr>
              <w:t xml:space="preserve"> </w:t>
            </w:r>
            <w:proofErr w:type="spellStart"/>
            <w:r w:rsidR="003130C2"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2"/>
                <w:u w:val="single"/>
              </w:rPr>
              <w:t>Дескрипторлар</w:t>
            </w:r>
            <w:proofErr w:type="spellEnd"/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u w:val="single"/>
              </w:rPr>
              <w:tab/>
              <w:t xml:space="preserve">                                                                              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u w:val="single"/>
              </w:rPr>
              <w:t xml:space="preserve"> </w:t>
            </w:r>
          </w:p>
        </w:tc>
      </w:tr>
      <w:tr w:rsidR="00061BB1" w:rsidRPr="003130C2" w:rsidTr="00BE4518">
        <w:trPr>
          <w:cantSplit/>
          <w:trHeight w:hRule="exact" w:val="239"/>
        </w:trPr>
        <w:tc>
          <w:tcPr>
            <w:tcW w:w="1242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:rsidR="00061BB1" w:rsidRPr="003130C2" w:rsidRDefault="00061BB1" w:rsidP="00BE45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3130C2" w:rsidP="00BE4518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lang w:val="kk-KZ"/>
              </w:rPr>
              <w:t>Өте жақсы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3130C2" w:rsidP="00BE4518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lang w:val="kk-KZ"/>
              </w:rPr>
              <w:t>Жақсы</w:t>
            </w:r>
          </w:p>
        </w:tc>
        <w:tc>
          <w:tcPr>
            <w:tcW w:w="2717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3130C2" w:rsidP="00BE4518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4"/>
              </w:rPr>
              <w:t>Қанағаттанарлық</w:t>
            </w: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3130C2" w:rsidP="00BE4518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>Қанағаттанарлықсыз</w:t>
            </w:r>
          </w:p>
        </w:tc>
      </w:tr>
      <w:tr w:rsidR="00061BB1" w:rsidRPr="003130C2" w:rsidTr="00BE4518">
        <w:trPr>
          <w:cantSplit/>
          <w:trHeight w:hRule="exact" w:val="297"/>
        </w:trPr>
        <w:tc>
          <w:tcPr>
            <w:tcW w:w="1242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:rsidR="00061BB1" w:rsidRPr="003130C2" w:rsidRDefault="00061BB1" w:rsidP="00BE4518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130C2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59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3130C2" w:rsidP="00BE4518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</w:rPr>
            </w:pPr>
            <w:r w:rsidRPr="003130C2">
              <w:rPr>
                <w:rFonts w:ascii="Times New Roman" w:eastAsia="VWXFY+ArialMT" w:hAnsi="Times New Roman" w:cs="Times New Roman"/>
                <w:b/>
                <w:bCs/>
                <w:color w:val="000000"/>
              </w:rPr>
              <w:t>90–100% (27-30 балл</w:t>
            </w:r>
            <w:r w:rsidR="00061BB1" w:rsidRPr="003130C2">
              <w:rPr>
                <w:rFonts w:ascii="Times New Roman" w:eastAsia="VWXFY+ArialMT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3130C2" w:rsidP="00BE4518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</w:rPr>
            </w:pPr>
            <w:r w:rsidRPr="003130C2">
              <w:rPr>
                <w:rFonts w:ascii="Times New Roman" w:eastAsia="VWXFY+ArialMT" w:hAnsi="Times New Roman" w:cs="Times New Roman"/>
                <w:b/>
                <w:bCs/>
                <w:color w:val="000000"/>
              </w:rPr>
              <w:t>70–89% (21-26 балл</w:t>
            </w:r>
            <w:r w:rsidR="00061BB1" w:rsidRPr="003130C2">
              <w:rPr>
                <w:rFonts w:ascii="Times New Roman" w:eastAsia="VWXFY+ArialMT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2717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3130C2" w:rsidP="00BE4518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4"/>
              </w:rPr>
            </w:pPr>
            <w:r w:rsidRPr="003130C2">
              <w:rPr>
                <w:rFonts w:ascii="Times New Roman" w:eastAsia="VWXFY+ArialMT" w:hAnsi="Times New Roman" w:cs="Times New Roman"/>
                <w:b/>
                <w:bCs/>
                <w:color w:val="000000"/>
              </w:rPr>
              <w:t>50–69% (15-20 балл</w:t>
            </w:r>
            <w:r w:rsidR="00061BB1" w:rsidRPr="003130C2">
              <w:rPr>
                <w:rFonts w:ascii="Times New Roman" w:eastAsia="VWXFY+ArialMT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3130C2" w:rsidP="00BE4518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</w:pPr>
            <w:r w:rsidRPr="003130C2">
              <w:rPr>
                <w:rFonts w:ascii="Times New Roman" w:eastAsia="VWXFY+ArialMT" w:hAnsi="Times New Roman" w:cs="Times New Roman"/>
                <w:b/>
                <w:bCs/>
                <w:color w:val="000000"/>
              </w:rPr>
              <w:t>25–49% (8-14 балл</w:t>
            </w:r>
            <w:r w:rsidR="00061BB1" w:rsidRPr="003130C2">
              <w:rPr>
                <w:rFonts w:ascii="Times New Roman" w:eastAsia="VWXFY+ArialMT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061BB1" w:rsidRPr="003130C2" w:rsidRDefault="003130C2" w:rsidP="00BE4518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</w:pPr>
            <w:r w:rsidRPr="003130C2">
              <w:rPr>
                <w:rFonts w:ascii="Times New Roman" w:eastAsia="VWXFY+ArialMT" w:hAnsi="Times New Roman" w:cs="Times New Roman"/>
                <w:b/>
                <w:bCs/>
                <w:color w:val="000000"/>
              </w:rPr>
              <w:t>0–24% (0-7 балл</w:t>
            </w:r>
            <w:r w:rsidR="00061BB1" w:rsidRPr="003130C2">
              <w:rPr>
                <w:rFonts w:ascii="Times New Roman" w:eastAsia="VWXFY+ArialMT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061BB1" w:rsidRPr="003130C2" w:rsidTr="00BE4518">
        <w:trPr>
          <w:cantSplit/>
          <w:trHeight w:hRule="exact" w:val="3739"/>
        </w:trPr>
        <w:tc>
          <w:tcPr>
            <w:tcW w:w="124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:rsidR="00061BB1" w:rsidRPr="003130C2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lang w:val="kk-KZ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 xml:space="preserve">1 </w:t>
            </w:r>
            <w:r w:rsidR="003130C2"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lang w:val="kk-KZ"/>
              </w:rPr>
              <w:t>сұрақ</w:t>
            </w:r>
          </w:p>
          <w:p w:rsidR="00061BB1" w:rsidRPr="003130C2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</w:rPr>
            </w:pPr>
          </w:p>
          <w:p w:rsidR="00061BB1" w:rsidRPr="003130C2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lang w:val="kk-KZ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30 балл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</w:rPr>
            </w:pPr>
          </w:p>
          <w:p w:rsidR="00061BB1" w:rsidRPr="003130C2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</w:rPr>
            </w:pPr>
          </w:p>
          <w:p w:rsidR="00061BB1" w:rsidRPr="003130C2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З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</w:rPr>
              <w:t>н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ание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</w:p>
          <w:p w:rsidR="00061BB1" w:rsidRPr="003130C2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 xml:space="preserve"> по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</w:rPr>
              <w:t>н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и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</w:rPr>
              <w:t>м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ание</w:t>
            </w:r>
          </w:p>
          <w:p w:rsidR="00061BB1" w:rsidRPr="003130C2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т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о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>р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ии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</w:rPr>
              <w:t xml:space="preserve"> </w:t>
            </w:r>
          </w:p>
          <w:p w:rsidR="00061BB1" w:rsidRPr="003130C2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и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</w:rPr>
              <w:t xml:space="preserve"> 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>к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</w:rPr>
              <w:t>о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>н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це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>пц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ии</w:t>
            </w:r>
          </w:p>
          <w:p w:rsidR="00061BB1" w:rsidRPr="003130C2" w:rsidRDefault="00061BB1" w:rsidP="00BE45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к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</w:rPr>
              <w:t>у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р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</w:rPr>
              <w:t>с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widowControl w:val="0"/>
              <w:tabs>
                <w:tab w:val="left" w:pos="1499"/>
                <w:tab w:val="left" w:pos="2102"/>
              </w:tabs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ц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4"/>
              </w:rPr>
              <w:t>к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 xml:space="preserve"> 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«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7"/>
              </w:rPr>
              <w:t>о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</w:rPr>
              <w:t>т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>л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и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>ч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но»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выс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я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ся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47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за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47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6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, 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от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орый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ab/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д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ержит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с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ч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рпы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ю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щ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ее раск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р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ы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ти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28"/>
              </w:rPr>
              <w:t xml:space="preserve"> </w:t>
            </w:r>
            <w:r w:rsidRPr="003130C2">
              <w:rPr>
                <w:rFonts w:ascii="Times New Roman" w:hAnsi="Times New Roman" w:cs="Times New Roman"/>
                <w:color w:val="000000"/>
              </w:rPr>
              <w:t>вопроса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, 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з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ерну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ую арг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у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мен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ц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ю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8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4"/>
              </w:rPr>
              <w:t>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жд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"/>
              </w:rPr>
              <w:t>г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 вы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да                       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5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 ут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ж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дени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я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,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86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построен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80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3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гично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79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и пос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д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9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ь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, 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дк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р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п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лен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66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пр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имерами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               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8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з 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зраб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ы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х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ab/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ем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у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ди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орных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з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ан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ят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ий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widowControl w:val="0"/>
              <w:tabs>
                <w:tab w:val="left" w:pos="1392"/>
                <w:tab w:val="left" w:pos="2229"/>
              </w:tabs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ц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4"/>
              </w:rPr>
              <w:t>к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ab/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«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5"/>
              </w:rPr>
              <w:t>х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о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>р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</w:rPr>
              <w:t>о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 xml:space="preserve">шо»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выс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я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тс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я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0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за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0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6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, 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от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орый       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д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ержит 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лно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,       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ab/>
              <w:t xml:space="preserve">не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с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ч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рпы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ю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щ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ее ос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щ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ние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опро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2"/>
              </w:rPr>
              <w:t>с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а,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2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2"/>
              </w:rPr>
              <w:t>с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окра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щ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енную ар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г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у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м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ц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ю основн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ы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х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31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3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ж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й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, доп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у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3"/>
              </w:rPr>
              <w:t>к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6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31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ру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шение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2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г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ики 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3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 пос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д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9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ь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ности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з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2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ожен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я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25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м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. 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62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58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д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у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3"/>
              </w:rPr>
              <w:t>к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ю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ся стилистич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ск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 ошиб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ки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, 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6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8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чное уп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1"/>
              </w:rPr>
              <w:t>б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ление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ми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нов.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ц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4"/>
              </w:rPr>
              <w:t>к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 xml:space="preserve"> 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«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</w:rPr>
              <w:t>у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</w:rPr>
              <w:t>до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</w:rPr>
              <w:t>вле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т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5"/>
              </w:rPr>
              <w:t>в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>о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</w:rPr>
              <w:t>р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</w:rPr>
              <w:t>и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те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>л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</w:rPr>
              <w:t>ьн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о»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выс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я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8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ся за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4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,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85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от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орый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81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2"/>
              </w:rPr>
              <w:t>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де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р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ж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т не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ное 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ще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ни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 пр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д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3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ж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нных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08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09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б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е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опро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2"/>
              </w:rPr>
              <w:t>с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,   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2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по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р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хнос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но арг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у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м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нти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у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40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с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ые 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2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жени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я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,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80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80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з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2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же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ни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и доп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у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3"/>
              </w:rPr>
              <w:t>к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6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т комп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зиц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нные диспропо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р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ц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,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92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нарушен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я     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7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гики     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9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и пос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д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9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ь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ности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з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2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жен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я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27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м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риала,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23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не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 иллюстри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ру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т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еор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ческ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7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2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ж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ен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ия пр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имерами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9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з 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зраб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ы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х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56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к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онспе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2"/>
              </w:rPr>
              <w:t>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то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в    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9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у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ди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ых занят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ий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widowControl w:val="0"/>
              <w:tabs>
                <w:tab w:val="left" w:pos="2327"/>
              </w:tabs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еправил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ь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ное ос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щ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ние пос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6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ле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нн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ы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х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опро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2"/>
              </w:rPr>
              <w:t>с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,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20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шиб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ч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ная арг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у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м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ц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я, фа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к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тическ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 и 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чевые         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5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шиб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, доп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ущ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ение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80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неверн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г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 закл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ю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чени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я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widowControl w:val="0"/>
              <w:tabs>
                <w:tab w:val="left" w:pos="892"/>
                <w:tab w:val="left" w:pos="2265"/>
              </w:tabs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зна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ие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9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основных понятий,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еор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й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…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;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р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у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ш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ие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44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Пр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вил про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д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ния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г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г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 xml:space="preserve">о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к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онтр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я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.</w:t>
            </w:r>
          </w:p>
        </w:tc>
      </w:tr>
      <w:tr w:rsidR="00061BB1" w:rsidRPr="003130C2" w:rsidTr="00BE4518">
        <w:trPr>
          <w:cantSplit/>
          <w:trHeight w:hRule="exact" w:val="2556"/>
        </w:trPr>
        <w:tc>
          <w:tcPr>
            <w:tcW w:w="124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:rsidR="00061BB1" w:rsidRPr="003130C2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2 вопрос</w:t>
            </w:r>
          </w:p>
          <w:p w:rsidR="00061BB1" w:rsidRPr="003130C2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</w:rPr>
            </w:pPr>
          </w:p>
          <w:p w:rsidR="00061BB1" w:rsidRPr="003130C2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30 баллов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Прим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</w:rPr>
              <w:t>е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нен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</w:rPr>
              <w:t>и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 xml:space="preserve">е </w:t>
            </w:r>
            <w:proofErr w:type="gramStart"/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и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6"/>
              </w:rPr>
              <w:t>з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бра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>н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н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</w:rPr>
              <w:t>о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й</w:t>
            </w:r>
            <w:proofErr w:type="gramEnd"/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 xml:space="preserve"> </w:t>
            </w:r>
          </w:p>
          <w:p w:rsidR="00061BB1" w:rsidRPr="003130C2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м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</w:rPr>
              <w:t>ет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</w:rPr>
              <w:t>о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</w:rPr>
              <w:t>д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и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</w:rPr>
              <w:t>к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и и т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</w:rPr>
              <w:t>е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хн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</w:rPr>
              <w:t>о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</w:rPr>
              <w:t>л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>о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</w:rPr>
              <w:t>г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 xml:space="preserve">ии </w:t>
            </w:r>
          </w:p>
          <w:p w:rsidR="00061BB1" w:rsidRPr="003130C2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 xml:space="preserve">к 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>к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онкр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</w:rPr>
              <w:t>е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</w:rPr>
              <w:t>тн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 xml:space="preserve">ым </w:t>
            </w:r>
          </w:p>
          <w:p w:rsidR="00061BB1" w:rsidRPr="003130C2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прак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>т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ич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</w:rPr>
              <w:t>е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ским за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>дан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иям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widowControl w:val="0"/>
              <w:tabs>
                <w:tab w:val="left" w:pos="1499"/>
                <w:tab w:val="left" w:pos="2102"/>
              </w:tabs>
              <w:spacing w:line="240" w:lineRule="auto"/>
              <w:rPr>
                <w:rFonts w:ascii="Times New Roman" w:eastAsia="MGCEF+ArialMT" w:hAnsi="Times New Roman" w:cs="Times New Roman"/>
                <w:color w:val="000000"/>
                <w:spacing w:val="1"/>
              </w:rPr>
            </w:pPr>
            <w:r w:rsidRPr="003130C2">
              <w:rPr>
                <w:rFonts w:ascii="Times New Roman" w:eastAsia="MGCEF+ArialMT" w:hAnsi="Times New Roman" w:cs="Times New Roman"/>
                <w:color w:val="000000"/>
              </w:rPr>
              <w:t>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ное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ab/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ып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6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нение уч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бн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г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о        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60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з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да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я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, 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з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ернуты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й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, арг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у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м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нтиро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ва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нный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6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8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пос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нный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опрос                        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5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с пос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6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ду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ю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щ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им решением практич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ск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х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ab/>
              <w:t>з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д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ч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у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рса;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130C2">
              <w:rPr>
                <w:rFonts w:ascii="Times New Roman" w:eastAsia="MGCEF+ArialMT" w:hAnsi="Times New Roman" w:cs="Times New Roman"/>
                <w:color w:val="000000"/>
              </w:rPr>
              <w:t>Ч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стичное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57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вып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ие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уч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б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г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 задани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я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,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ны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й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, мес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ами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 арг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у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м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нтиро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ва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нный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76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пос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6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ленный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 xml:space="preserve"> 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опр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53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6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лным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реш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ем практич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ск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х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за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д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6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ч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у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рса;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г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рам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ное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сп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ль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з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ва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ние норм 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учн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г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я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з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ы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2"/>
              </w:rPr>
              <w:t>к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 по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2"/>
              </w:rPr>
              <w:t xml:space="preserve"> 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у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рсу;</w:t>
            </w:r>
          </w:p>
          <w:p w:rsidR="00061BB1" w:rsidRPr="003130C2" w:rsidRDefault="00061BB1" w:rsidP="00BE4518">
            <w:pPr>
              <w:widowControl w:val="0"/>
              <w:tabs>
                <w:tab w:val="left" w:pos="1392"/>
                <w:tab w:val="left" w:pos="2229"/>
              </w:tabs>
              <w:spacing w:line="240" w:lineRule="auto"/>
              <w:rPr>
                <w:rFonts w:ascii="Times New Roman" w:eastAsia="MGCEF+ArialMT" w:hAnsi="Times New Roman" w:cs="Times New Roman"/>
                <w:color w:val="000000"/>
                <w:spacing w:val="1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widowControl w:val="0"/>
              <w:spacing w:line="240" w:lineRule="auto"/>
              <w:rPr>
                <w:rFonts w:ascii="Times New Roman" w:eastAsia="MGCEF+ArialMT" w:hAnsi="Times New Roman" w:cs="Times New Roman"/>
                <w:color w:val="000000"/>
                <w:spacing w:val="1"/>
              </w:rPr>
            </w:pPr>
            <w:r w:rsidRPr="003130C2">
              <w:rPr>
                <w:rFonts w:ascii="Times New Roman" w:eastAsia="MGCEF+ArialMT" w:hAnsi="Times New Roman" w:cs="Times New Roman"/>
                <w:color w:val="000000"/>
                <w:spacing w:val="3"/>
              </w:rPr>
              <w:t>М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л 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з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ла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г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ся фра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г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м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арн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,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2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с на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р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ушением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огич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й посл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6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дов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9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льност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, доп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ущ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ены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фа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к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тическ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 xml:space="preserve"> 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 смыс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2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овые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6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чности,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еор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ческ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 зна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ия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у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рса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исп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ь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з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ны по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р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хнос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но.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ера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ц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нал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ь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ный м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8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д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3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шения зада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ия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 xml:space="preserve"> 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ли 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дос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ч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но пр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думанный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пл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н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а; 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еум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ние реш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ть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з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дани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я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, вып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нять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з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д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ния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в об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щ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ем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вид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; доп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у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щен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ие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шибок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и не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д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очетов, превосх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дя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щ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ее</w:t>
            </w:r>
          </w:p>
          <w:p w:rsidR="00061BB1" w:rsidRPr="003130C2" w:rsidRDefault="00061BB1" w:rsidP="00BE4518">
            <w:pPr>
              <w:widowControl w:val="0"/>
              <w:tabs>
                <w:tab w:val="left" w:pos="2327"/>
              </w:tabs>
              <w:spacing w:line="240" w:lineRule="auto"/>
              <w:rPr>
                <w:rFonts w:ascii="Times New Roman" w:eastAsia="MGCEF+ArialMT" w:hAnsi="Times New Roman" w:cs="Times New Roman"/>
                <w:color w:val="000000"/>
                <w:spacing w:val="-1"/>
              </w:rPr>
            </w:pPr>
            <w:r w:rsidRPr="003130C2">
              <w:rPr>
                <w:rFonts w:ascii="Times New Roman" w:eastAsia="MGCEF+ArialMT" w:hAnsi="Times New Roman" w:cs="Times New Roman"/>
                <w:color w:val="000000"/>
                <w:spacing w:val="44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орму.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ab/>
            </w:r>
          </w:p>
        </w:tc>
        <w:tc>
          <w:tcPr>
            <w:tcW w:w="199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еу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мение пр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им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енять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25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з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ани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я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, ал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г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рит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м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ы для решения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81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за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д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й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; 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у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ме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ние    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8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д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9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ть вы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д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ы                 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3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и обо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бщ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ени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я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.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р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у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ш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ие Пр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вил про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д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ния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г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г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 xml:space="preserve">о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к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онтр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6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я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.</w:t>
            </w:r>
          </w:p>
          <w:p w:rsidR="00061BB1" w:rsidRPr="003130C2" w:rsidRDefault="00061BB1" w:rsidP="00BE4518">
            <w:pPr>
              <w:widowControl w:val="0"/>
              <w:tabs>
                <w:tab w:val="left" w:pos="892"/>
                <w:tab w:val="left" w:pos="2265"/>
              </w:tabs>
              <w:spacing w:line="240" w:lineRule="auto"/>
              <w:rPr>
                <w:rFonts w:ascii="Times New Roman" w:eastAsia="MGCEF+ArialMT" w:hAnsi="Times New Roman" w:cs="Times New Roman"/>
                <w:color w:val="000000"/>
                <w:spacing w:val="-1"/>
              </w:rPr>
            </w:pPr>
          </w:p>
        </w:tc>
      </w:tr>
    </w:tbl>
    <w:p w:rsidR="00061BB1" w:rsidRPr="00D37541" w:rsidRDefault="00061BB1" w:rsidP="00061BB1">
      <w:pPr>
        <w:rPr>
          <w:rFonts w:ascii="Times New Roman" w:hAnsi="Times New Roman" w:cs="Times New Roman"/>
          <w:sz w:val="28"/>
          <w:szCs w:val="28"/>
        </w:rPr>
        <w:sectPr w:rsidR="00061BB1" w:rsidRPr="00D37541">
          <w:pgSz w:w="16838" w:h="11906" w:orient="landscape"/>
          <w:pgMar w:top="1291" w:right="825" w:bottom="850" w:left="571" w:header="0" w:footer="0" w:gutter="0"/>
          <w:cols w:space="708"/>
        </w:sectPr>
      </w:pPr>
    </w:p>
    <w:p w:rsidR="00061BB1" w:rsidRPr="00D37541" w:rsidRDefault="00061BB1" w:rsidP="00061BB1">
      <w:pPr>
        <w:rPr>
          <w:rFonts w:ascii="Times New Roman" w:hAnsi="Times New Roman" w:cs="Times New Roman"/>
          <w:sz w:val="28"/>
          <w:szCs w:val="28"/>
        </w:rPr>
      </w:pPr>
      <w:bookmarkStart w:id="0" w:name="_page_59_0"/>
    </w:p>
    <w:tbl>
      <w:tblPr>
        <w:tblW w:w="15148" w:type="dxa"/>
        <w:tblInd w:w="-56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3451"/>
        <w:gridCol w:w="2084"/>
        <w:gridCol w:w="2084"/>
        <w:gridCol w:w="2352"/>
        <w:gridCol w:w="2065"/>
        <w:gridCol w:w="1836"/>
      </w:tblGrid>
      <w:tr w:rsidR="00061BB1" w:rsidRPr="003130C2" w:rsidTr="00BE4518">
        <w:trPr>
          <w:cantSplit/>
          <w:trHeight w:hRule="exact" w:val="267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:rsidR="00061BB1" w:rsidRPr="003130C2" w:rsidRDefault="00061BB1" w:rsidP="00BE4518">
            <w:pPr>
              <w:widowControl w:val="0"/>
              <w:spacing w:before="10" w:line="240" w:lineRule="auto"/>
              <w:ind w:left="103" w:right="-20"/>
              <w:rPr>
                <w:rFonts w:ascii="Times New Roman" w:eastAsia="QOVFH+ArialMT" w:hAnsi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widowControl w:val="0"/>
              <w:spacing w:before="10" w:line="240" w:lineRule="auto"/>
              <w:ind w:left="103" w:right="-20"/>
              <w:rPr>
                <w:rFonts w:ascii="Times New Roman" w:eastAsia="QOVFH+ArialMT" w:hAnsi="Times New Roman" w:cs="Times New Roman"/>
                <w:b/>
                <w:bCs/>
                <w:color w:val="000000"/>
                <w:szCs w:val="28"/>
              </w:rPr>
            </w:pPr>
          </w:p>
          <w:p w:rsidR="00837F82" w:rsidRPr="003130C2" w:rsidRDefault="00837F82" w:rsidP="00837F8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Критерий/балл</w:t>
            </w:r>
          </w:p>
          <w:p w:rsidR="00061BB1" w:rsidRPr="003130C2" w:rsidRDefault="00061BB1" w:rsidP="00BE4518">
            <w:pPr>
              <w:widowControl w:val="0"/>
              <w:spacing w:before="9" w:line="239" w:lineRule="auto"/>
              <w:ind w:left="108" w:right="5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Cs w:val="28"/>
              </w:rPr>
            </w:pPr>
          </w:p>
        </w:tc>
        <w:tc>
          <w:tcPr>
            <w:tcW w:w="1042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837F82" w:rsidP="00BE4518">
            <w:pPr>
              <w:widowControl w:val="0"/>
              <w:spacing w:before="9" w:line="239" w:lineRule="auto"/>
              <w:ind w:left="110" w:right="67"/>
              <w:jc w:val="center"/>
              <w:rPr>
                <w:rFonts w:ascii="Times New Roman" w:eastAsia="MGCEF+ArialMT" w:hAnsi="Times New Roman" w:cs="Times New Roman"/>
                <w:color w:val="000000"/>
                <w:szCs w:val="28"/>
              </w:rPr>
            </w:pPr>
            <w:proofErr w:type="spellStart"/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2"/>
                <w:u w:val="single"/>
              </w:rPr>
              <w:t>Дескрипторлар</w:t>
            </w:r>
            <w:proofErr w:type="spellEnd"/>
          </w:p>
        </w:tc>
      </w:tr>
      <w:tr w:rsidR="00061BB1" w:rsidRPr="003130C2" w:rsidTr="00BE4518">
        <w:trPr>
          <w:cantSplit/>
          <w:trHeight w:hRule="exact" w:val="273"/>
        </w:trPr>
        <w:tc>
          <w:tcPr>
            <w:tcW w:w="1276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:rsidR="00061BB1" w:rsidRPr="003130C2" w:rsidRDefault="00061BB1" w:rsidP="00BE4518">
            <w:pPr>
              <w:widowControl w:val="0"/>
              <w:spacing w:before="9" w:line="239" w:lineRule="auto"/>
              <w:ind w:left="108" w:right="5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Cs w:val="28"/>
              </w:rPr>
            </w:pPr>
          </w:p>
        </w:tc>
        <w:tc>
          <w:tcPr>
            <w:tcW w:w="345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widowControl w:val="0"/>
              <w:spacing w:before="9" w:line="239" w:lineRule="auto"/>
              <w:ind w:left="108" w:right="5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Cs w:val="28"/>
              </w:rPr>
            </w:pP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837F82" w:rsidP="00BE4518">
            <w:pPr>
              <w:widowControl w:val="0"/>
              <w:tabs>
                <w:tab w:val="left" w:pos="2349"/>
              </w:tabs>
              <w:spacing w:before="9" w:line="239" w:lineRule="auto"/>
              <w:ind w:left="110" w:right="41"/>
              <w:jc w:val="center"/>
              <w:rPr>
                <w:rFonts w:ascii="Times New Roman" w:eastAsia="MGCEF+ArialMT" w:hAnsi="Times New Roman" w:cs="Times New Roman"/>
                <w:color w:val="000000"/>
                <w:szCs w:val="28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lang w:val="kk-KZ"/>
              </w:rPr>
              <w:t>Өте жақсы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837F82" w:rsidP="00837F82">
            <w:pPr>
              <w:widowControl w:val="0"/>
              <w:tabs>
                <w:tab w:val="left" w:pos="2152"/>
              </w:tabs>
              <w:spacing w:before="9" w:line="239" w:lineRule="auto"/>
              <w:ind w:left="110" w:right="41"/>
              <w:jc w:val="center"/>
              <w:rPr>
                <w:rFonts w:ascii="Times New Roman" w:eastAsia="MGCEF+ArialMT" w:hAnsi="Times New Roman" w:cs="Times New Roman"/>
                <w:color w:val="000000"/>
                <w:spacing w:val="1"/>
                <w:szCs w:val="28"/>
              </w:rPr>
            </w:pPr>
            <w:proofErr w:type="spellStart"/>
            <w:r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Cs w:val="28"/>
              </w:rPr>
              <w:t>Жа</w:t>
            </w:r>
            <w:proofErr w:type="spellEnd"/>
            <w:r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Cs w:val="28"/>
                <w:lang w:val="kk-KZ"/>
              </w:rPr>
              <w:t>қс</w:t>
            </w:r>
            <w:proofErr w:type="spellStart"/>
            <w:r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Cs w:val="28"/>
              </w:rPr>
              <w:t>ы</w:t>
            </w:r>
            <w:proofErr w:type="spellEnd"/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837F82" w:rsidP="00BE4518">
            <w:pPr>
              <w:widowControl w:val="0"/>
              <w:spacing w:before="9" w:line="239" w:lineRule="auto"/>
              <w:ind w:left="110" w:right="58"/>
              <w:rPr>
                <w:rFonts w:ascii="Times New Roman" w:eastAsia="MGCEF+ArialMT" w:hAnsi="Times New Roman" w:cs="Times New Roman"/>
                <w:color w:val="000000"/>
                <w:szCs w:val="28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4"/>
              </w:rPr>
              <w:t>Қанағаттанарлық</w:t>
            </w:r>
          </w:p>
        </w:tc>
        <w:tc>
          <w:tcPr>
            <w:tcW w:w="39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837F82" w:rsidP="00BE4518">
            <w:pPr>
              <w:widowControl w:val="0"/>
              <w:spacing w:before="9" w:line="239" w:lineRule="auto"/>
              <w:ind w:left="110" w:right="67"/>
              <w:jc w:val="center"/>
              <w:rPr>
                <w:rFonts w:ascii="Times New Roman" w:eastAsia="MGCEF+ArialMT" w:hAnsi="Times New Roman" w:cs="Times New Roman"/>
                <w:color w:val="000000"/>
                <w:szCs w:val="28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>Қанағаттанарлықсыз</w:t>
            </w:r>
          </w:p>
        </w:tc>
      </w:tr>
      <w:tr w:rsidR="00061BB1" w:rsidRPr="003130C2" w:rsidTr="00837F82">
        <w:trPr>
          <w:cantSplit/>
          <w:trHeight w:hRule="exact" w:val="535"/>
        </w:trPr>
        <w:tc>
          <w:tcPr>
            <w:tcW w:w="127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:rsidR="00061BB1" w:rsidRPr="003130C2" w:rsidRDefault="00061BB1" w:rsidP="00BE4518">
            <w:pPr>
              <w:widowControl w:val="0"/>
              <w:spacing w:before="9" w:line="239" w:lineRule="auto"/>
              <w:ind w:left="108" w:right="5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Cs w:val="28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Cs w:val="28"/>
              </w:rPr>
              <w:t>№</w:t>
            </w:r>
          </w:p>
        </w:tc>
        <w:tc>
          <w:tcPr>
            <w:tcW w:w="34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widowControl w:val="0"/>
              <w:spacing w:before="9" w:line="239" w:lineRule="auto"/>
              <w:ind w:left="108" w:right="5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Cs w:val="28"/>
              </w:rPr>
            </w:pP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widowControl w:val="0"/>
              <w:tabs>
                <w:tab w:val="left" w:pos="2349"/>
              </w:tabs>
              <w:spacing w:before="9" w:line="239" w:lineRule="auto"/>
              <w:ind w:left="110" w:right="41"/>
              <w:jc w:val="center"/>
              <w:rPr>
                <w:rFonts w:ascii="Times New Roman" w:eastAsia="MGCEF+ArialMT" w:hAnsi="Times New Roman" w:cs="Times New Roman"/>
                <w:color w:val="000000"/>
                <w:szCs w:val="28"/>
              </w:rPr>
            </w:pPr>
            <w:r w:rsidRPr="003130C2">
              <w:rPr>
                <w:rFonts w:ascii="Times New Roman" w:eastAsia="VWXFY+ArialMT" w:hAnsi="Times New Roman" w:cs="Times New Roman"/>
                <w:b/>
                <w:bCs/>
                <w:color w:val="000000"/>
                <w:szCs w:val="28"/>
              </w:rPr>
              <w:t xml:space="preserve">90–100% </w:t>
            </w:r>
            <w:r w:rsidRPr="003130C2">
              <w:rPr>
                <w:rFonts w:ascii="Times New Roman" w:eastAsia="VWXFY+ArialMT" w:hAnsi="Times New Roman" w:cs="Times New Roman"/>
                <w:b/>
                <w:bCs/>
                <w:color w:val="000000"/>
                <w:szCs w:val="28"/>
                <w:highlight w:val="cyan"/>
              </w:rPr>
              <w:t xml:space="preserve">(36-40 </w:t>
            </w:r>
            <w:r w:rsidR="00837F82">
              <w:rPr>
                <w:rFonts w:ascii="Times New Roman" w:eastAsia="VWXFY+ArialMT" w:hAnsi="Times New Roman" w:cs="Times New Roman"/>
                <w:b/>
                <w:bCs/>
                <w:color w:val="000000"/>
                <w:szCs w:val="28"/>
                <w:highlight w:val="cyan"/>
              </w:rPr>
              <w:t>балл</w:t>
            </w:r>
            <w:r w:rsidRPr="003130C2">
              <w:rPr>
                <w:rFonts w:ascii="Times New Roman" w:eastAsia="VWXFY+ArialMT" w:hAnsi="Times New Roman" w:cs="Times New Roman"/>
                <w:b/>
                <w:bCs/>
                <w:color w:val="000000"/>
                <w:szCs w:val="28"/>
                <w:highlight w:val="cyan"/>
              </w:rPr>
              <w:t>)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widowControl w:val="0"/>
              <w:spacing w:before="9" w:line="239" w:lineRule="auto"/>
              <w:ind w:left="110" w:right="41"/>
              <w:jc w:val="center"/>
              <w:rPr>
                <w:rFonts w:ascii="Times New Roman" w:eastAsia="MGCEF+ArialMT" w:hAnsi="Times New Roman" w:cs="Times New Roman"/>
                <w:color w:val="000000"/>
                <w:spacing w:val="1"/>
                <w:szCs w:val="28"/>
              </w:rPr>
            </w:pPr>
            <w:r w:rsidRPr="003130C2">
              <w:rPr>
                <w:rFonts w:ascii="Times New Roman" w:eastAsia="VWXFY+ArialMT" w:hAnsi="Times New Roman" w:cs="Times New Roman"/>
                <w:b/>
                <w:bCs/>
                <w:color w:val="000000"/>
                <w:szCs w:val="28"/>
              </w:rPr>
              <w:t xml:space="preserve">70–89% </w:t>
            </w:r>
            <w:r w:rsidR="00837F82">
              <w:rPr>
                <w:rFonts w:ascii="Times New Roman" w:eastAsia="VWXFY+ArialMT" w:hAnsi="Times New Roman" w:cs="Times New Roman"/>
                <w:b/>
                <w:bCs/>
                <w:color w:val="000000"/>
                <w:szCs w:val="28"/>
                <w:highlight w:val="cyan"/>
              </w:rPr>
              <w:t>(35-28 балл</w:t>
            </w:r>
            <w:r w:rsidRPr="003130C2">
              <w:rPr>
                <w:rFonts w:ascii="Times New Roman" w:eastAsia="VWXFY+ArialMT" w:hAnsi="Times New Roman" w:cs="Times New Roman"/>
                <w:b/>
                <w:bCs/>
                <w:color w:val="000000"/>
                <w:szCs w:val="28"/>
                <w:highlight w:val="cyan"/>
              </w:rPr>
              <w:t>)</w:t>
            </w: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widowControl w:val="0"/>
              <w:spacing w:before="9" w:line="239" w:lineRule="auto"/>
              <w:ind w:left="110" w:right="58"/>
              <w:jc w:val="center"/>
              <w:rPr>
                <w:rFonts w:ascii="Times New Roman" w:eastAsia="MGCEF+ArialMT" w:hAnsi="Times New Roman" w:cs="Times New Roman"/>
                <w:color w:val="000000"/>
                <w:szCs w:val="28"/>
              </w:rPr>
            </w:pPr>
            <w:r w:rsidRPr="003130C2">
              <w:rPr>
                <w:rFonts w:ascii="Times New Roman" w:eastAsia="VWXFY+ArialMT" w:hAnsi="Times New Roman" w:cs="Times New Roman"/>
                <w:b/>
                <w:bCs/>
                <w:color w:val="000000"/>
                <w:szCs w:val="28"/>
              </w:rPr>
              <w:t xml:space="preserve">50–69% </w:t>
            </w:r>
            <w:r w:rsidR="00837F82">
              <w:rPr>
                <w:rFonts w:ascii="Times New Roman" w:eastAsia="VWXFY+ArialMT" w:hAnsi="Times New Roman" w:cs="Times New Roman"/>
                <w:b/>
                <w:bCs/>
                <w:color w:val="000000"/>
                <w:szCs w:val="28"/>
                <w:highlight w:val="cyan"/>
              </w:rPr>
              <w:t>(27-20 балл</w:t>
            </w:r>
            <w:r w:rsidRPr="003130C2">
              <w:rPr>
                <w:rFonts w:ascii="Times New Roman" w:eastAsia="VWXFY+ArialMT" w:hAnsi="Times New Roman" w:cs="Times New Roman"/>
                <w:b/>
                <w:bCs/>
                <w:color w:val="000000"/>
                <w:szCs w:val="28"/>
                <w:highlight w:val="cyan"/>
              </w:rPr>
              <w:t>)</w:t>
            </w:r>
          </w:p>
        </w:tc>
        <w:tc>
          <w:tcPr>
            <w:tcW w:w="2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widowControl w:val="0"/>
              <w:spacing w:before="9" w:line="239" w:lineRule="auto"/>
              <w:ind w:left="110" w:right="101"/>
              <w:jc w:val="center"/>
              <w:rPr>
                <w:rFonts w:ascii="Times New Roman" w:eastAsia="MGCEF+ArialMT" w:hAnsi="Times New Roman" w:cs="Times New Roman"/>
                <w:color w:val="000000"/>
                <w:szCs w:val="28"/>
              </w:rPr>
            </w:pPr>
            <w:r w:rsidRPr="003130C2">
              <w:rPr>
                <w:rFonts w:ascii="Times New Roman" w:eastAsia="VWXFY+ArialMT" w:hAnsi="Times New Roman" w:cs="Times New Roman"/>
                <w:b/>
                <w:bCs/>
                <w:color w:val="000000"/>
                <w:szCs w:val="28"/>
              </w:rPr>
              <w:t xml:space="preserve">25–49% </w:t>
            </w:r>
            <w:r w:rsidR="00837F82">
              <w:rPr>
                <w:rFonts w:ascii="Times New Roman" w:eastAsia="VWXFY+ArialMT" w:hAnsi="Times New Roman" w:cs="Times New Roman"/>
                <w:b/>
                <w:bCs/>
                <w:color w:val="000000"/>
                <w:szCs w:val="28"/>
                <w:highlight w:val="cyan"/>
              </w:rPr>
              <w:t>(19-10 балл</w:t>
            </w:r>
            <w:r w:rsidRPr="003130C2">
              <w:rPr>
                <w:rFonts w:ascii="Times New Roman" w:eastAsia="VWXFY+ArialMT" w:hAnsi="Times New Roman" w:cs="Times New Roman"/>
                <w:b/>
                <w:bCs/>
                <w:color w:val="000000"/>
                <w:szCs w:val="28"/>
                <w:highlight w:val="cyan"/>
              </w:rPr>
              <w:t>)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widowControl w:val="0"/>
              <w:spacing w:before="9" w:line="239" w:lineRule="auto"/>
              <w:ind w:left="110" w:right="67"/>
              <w:jc w:val="center"/>
              <w:rPr>
                <w:rFonts w:ascii="Times New Roman" w:eastAsia="MGCEF+ArialMT" w:hAnsi="Times New Roman" w:cs="Times New Roman"/>
                <w:color w:val="000000"/>
                <w:szCs w:val="28"/>
              </w:rPr>
            </w:pPr>
            <w:r w:rsidRPr="003130C2">
              <w:rPr>
                <w:rFonts w:ascii="Times New Roman" w:eastAsia="VWXFY+ArialMT" w:hAnsi="Times New Roman" w:cs="Times New Roman"/>
                <w:b/>
                <w:bCs/>
                <w:color w:val="000000"/>
                <w:szCs w:val="28"/>
              </w:rPr>
              <w:t xml:space="preserve">0–24% </w:t>
            </w:r>
            <w:r w:rsidR="00837F82">
              <w:rPr>
                <w:rFonts w:ascii="Times New Roman" w:eastAsia="VWXFY+ArialMT" w:hAnsi="Times New Roman" w:cs="Times New Roman"/>
                <w:b/>
                <w:bCs/>
                <w:color w:val="000000"/>
                <w:szCs w:val="28"/>
                <w:highlight w:val="cyan"/>
              </w:rPr>
              <w:t>(0-9 балл</w:t>
            </w:r>
            <w:r w:rsidRPr="003130C2">
              <w:rPr>
                <w:rFonts w:ascii="Times New Roman" w:eastAsia="VWXFY+ArialMT" w:hAnsi="Times New Roman" w:cs="Times New Roman"/>
                <w:b/>
                <w:bCs/>
                <w:color w:val="000000"/>
                <w:szCs w:val="28"/>
                <w:highlight w:val="cyan"/>
              </w:rPr>
              <w:t>)</w:t>
            </w:r>
          </w:p>
        </w:tc>
      </w:tr>
      <w:tr w:rsidR="00061BB1" w:rsidRPr="003130C2" w:rsidTr="00BE4518">
        <w:trPr>
          <w:cantSplit/>
          <w:trHeight w:hRule="exact" w:val="4144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:rsidR="00061BB1" w:rsidRPr="00837F82" w:rsidRDefault="00061BB1" w:rsidP="00BE4518">
            <w:pPr>
              <w:widowControl w:val="0"/>
              <w:spacing w:before="9" w:line="239" w:lineRule="auto"/>
              <w:ind w:left="108" w:right="5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Cs w:val="28"/>
                <w:lang w:val="kk-KZ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Cs w:val="28"/>
              </w:rPr>
              <w:t xml:space="preserve">3 </w:t>
            </w:r>
            <w:r w:rsidR="00837F8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Cs w:val="28"/>
                <w:lang w:val="kk-KZ"/>
              </w:rPr>
              <w:t>сұрақ</w:t>
            </w:r>
          </w:p>
          <w:p w:rsidR="00061BB1" w:rsidRPr="00837F82" w:rsidRDefault="00061BB1" w:rsidP="00BE4518">
            <w:pPr>
              <w:widowControl w:val="0"/>
              <w:spacing w:before="9" w:line="239" w:lineRule="auto"/>
              <w:ind w:left="108" w:right="5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Cs w:val="28"/>
                <w:lang w:val="kk-KZ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Cs w:val="28"/>
              </w:rPr>
              <w:t>40 балл</w:t>
            </w:r>
          </w:p>
        </w:tc>
        <w:tc>
          <w:tcPr>
            <w:tcW w:w="3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837F82" w:rsidRDefault="00837F82" w:rsidP="00BE4518">
            <w:pPr>
              <w:widowControl w:val="0"/>
              <w:spacing w:before="9" w:line="239" w:lineRule="auto"/>
              <w:ind w:left="108" w:right="50"/>
              <w:rPr>
                <w:rFonts w:ascii="Times New Roman" w:hAnsi="Times New Roman" w:cs="Times New Roman"/>
                <w:bCs/>
                <w:color w:val="000000"/>
                <w:szCs w:val="28"/>
                <w:lang w:val="kk-KZ"/>
              </w:rPr>
            </w:pPr>
            <w:r w:rsidRPr="00837F82">
              <w:rPr>
                <w:rFonts w:ascii="Times New Roman" w:eastAsia="QOVFH+ArialMT" w:hAnsi="Times New Roman" w:cs="Times New Roman"/>
                <w:bCs/>
                <w:color w:val="000000"/>
                <w:spacing w:val="1"/>
                <w:szCs w:val="28"/>
                <w:lang w:val="kk-KZ"/>
              </w:rPr>
              <w:t>Таңдалған әдістеменің ұсынылған практикалық тапсырмаға қолданылуын бағалау және талдау, алынған нәтижені негіздеу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837F82" w:rsidRDefault="00837F82" w:rsidP="00BE4518">
            <w:pPr>
              <w:widowControl w:val="0"/>
              <w:spacing w:before="9" w:line="239" w:lineRule="auto"/>
              <w:ind w:left="110" w:right="41"/>
              <w:rPr>
                <w:rFonts w:ascii="Times New Roman" w:hAnsi="Times New Roman" w:cs="Times New Roman"/>
                <w:color w:val="000000"/>
                <w:szCs w:val="28"/>
                <w:lang w:val="kk-KZ"/>
              </w:rPr>
            </w:pPr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  <w:lang w:val="kk-KZ"/>
              </w:rPr>
              <w:t>Ғылыми қағидаларды және қолданбалы әдістеме мен технологияны дәйекті, логикалық және дұрыс негіздеу, сауаттылық, ғылыми тіл нормаларын сақтау, материалды баяндаудағы жалпы дұрыс қорытындыға әсер етпейтін 1-2 дәлсіздікке жол беріледі (+ визуализация). графикалық деректер арқылы негіздеу нәтижелері).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837F82" w:rsidP="00BE4518">
            <w:pPr>
              <w:widowControl w:val="0"/>
              <w:tabs>
                <w:tab w:val="left" w:pos="2152"/>
              </w:tabs>
              <w:spacing w:before="9" w:line="239" w:lineRule="auto"/>
              <w:ind w:left="110" w:right="41"/>
              <w:rPr>
                <w:rFonts w:ascii="Times New Roman" w:hAnsi="Times New Roman" w:cs="Times New Roman"/>
                <w:color w:val="000000"/>
                <w:szCs w:val="28"/>
              </w:rPr>
            </w:pPr>
            <w:proofErr w:type="gramStart"/>
            <w:r w:rsidRPr="00837F82">
              <w:rPr>
                <w:rFonts w:ascii="Times New Roman" w:eastAsia="MGCEF+ArialMT" w:hAnsi="Times New Roman" w:cs="Times New Roman"/>
                <w:color w:val="000000"/>
                <w:spacing w:val="1"/>
                <w:szCs w:val="28"/>
              </w:rPr>
              <w:t>Р</w:t>
            </w:r>
            <w:proofErr w:type="gramEnd"/>
            <w:r w:rsidRPr="00837F82">
              <w:rPr>
                <w:rFonts w:ascii="Times New Roman" w:eastAsia="MGCEF+ArialMT" w:hAnsi="Times New Roman" w:cs="Times New Roman"/>
                <w:color w:val="000000"/>
                <w:spacing w:val="1"/>
                <w:szCs w:val="28"/>
              </w:rPr>
              <w:t>ұқсат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ab/>
              <w:t>3</w:t>
            </w:r>
            <w:r w:rsidR="00061BB1" w:rsidRPr="003130C2">
              <w:rPr>
                <w:rFonts w:ascii="Times New Roman" w:eastAsia="BFARP+ArialMT" w:hAnsi="Times New Roman" w:cs="Times New Roman"/>
                <w:color w:val="000000"/>
                <w:spacing w:val="1"/>
                <w:szCs w:val="28"/>
              </w:rPr>
              <w:t>-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4 н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6"/>
                <w:szCs w:val="28"/>
              </w:rPr>
              <w:t>е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2"/>
                <w:szCs w:val="28"/>
              </w:rPr>
              <w:t>т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5"/>
                <w:szCs w:val="28"/>
              </w:rPr>
              <w:t>о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чности                  в 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1"/>
                <w:szCs w:val="28"/>
              </w:rPr>
              <w:t>и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сп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5"/>
                <w:szCs w:val="28"/>
              </w:rPr>
              <w:t>о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ль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2"/>
                <w:szCs w:val="28"/>
              </w:rPr>
              <w:t>з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о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2"/>
                <w:szCs w:val="28"/>
              </w:rPr>
              <w:t>ва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нии понятийн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3"/>
                <w:szCs w:val="28"/>
              </w:rPr>
              <w:t>ог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о м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5"/>
                <w:szCs w:val="28"/>
              </w:rPr>
              <w:t>а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2"/>
                <w:szCs w:val="28"/>
              </w:rPr>
              <w:t>т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ер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1"/>
                <w:szCs w:val="28"/>
              </w:rPr>
              <w:t>и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ала, н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4"/>
                <w:szCs w:val="28"/>
              </w:rPr>
              <w:t>е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зн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5"/>
                <w:szCs w:val="28"/>
              </w:rPr>
              <w:t>а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чи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3"/>
                <w:szCs w:val="28"/>
              </w:rPr>
              <w:t>т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7"/>
                <w:szCs w:val="28"/>
              </w:rPr>
              <w:t>е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1"/>
                <w:szCs w:val="28"/>
              </w:rPr>
              <w:t>л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ьные погрешности               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54"/>
                <w:szCs w:val="28"/>
              </w:rPr>
              <w:t xml:space="preserve"> 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в обо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1"/>
                <w:szCs w:val="28"/>
              </w:rPr>
              <w:t>бщ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ениях               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10"/>
                <w:szCs w:val="28"/>
              </w:rPr>
              <w:t xml:space="preserve"> 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1"/>
                <w:szCs w:val="28"/>
              </w:rPr>
              <w:t>и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 вы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2"/>
                <w:szCs w:val="28"/>
              </w:rPr>
              <w:t>в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5"/>
                <w:szCs w:val="28"/>
              </w:rPr>
              <w:t>о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1"/>
                <w:szCs w:val="28"/>
              </w:rPr>
              <w:t>д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а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1"/>
                <w:szCs w:val="28"/>
              </w:rPr>
              <w:t>х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,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112"/>
                <w:szCs w:val="28"/>
              </w:rPr>
              <w:t xml:space="preserve"> 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к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3"/>
                <w:szCs w:val="28"/>
              </w:rPr>
              <w:t>о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2"/>
                <w:szCs w:val="28"/>
              </w:rPr>
              <w:t>т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орые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111"/>
                <w:szCs w:val="28"/>
              </w:rPr>
              <w:t xml:space="preserve"> 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не 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4"/>
                <w:szCs w:val="28"/>
              </w:rPr>
              <w:t>в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лия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5"/>
                <w:szCs w:val="28"/>
              </w:rPr>
              <w:t>ю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т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174"/>
                <w:szCs w:val="28"/>
              </w:rPr>
              <w:t xml:space="preserve"> 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1"/>
                <w:szCs w:val="28"/>
              </w:rPr>
              <w:t>на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176"/>
                <w:szCs w:val="28"/>
              </w:rPr>
              <w:t xml:space="preserve"> 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2"/>
                <w:szCs w:val="28"/>
              </w:rPr>
              <w:t>х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ороший общий              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56"/>
                <w:szCs w:val="28"/>
              </w:rPr>
              <w:t xml:space="preserve"> 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2"/>
                <w:szCs w:val="28"/>
              </w:rPr>
              <w:t>у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ро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2"/>
                <w:szCs w:val="28"/>
              </w:rPr>
              <w:t>ве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нь вып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5"/>
                <w:szCs w:val="28"/>
              </w:rPr>
              <w:t>о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1"/>
                <w:szCs w:val="28"/>
              </w:rPr>
              <w:t>л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нения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1"/>
                <w:szCs w:val="28"/>
              </w:rPr>
              <w:t xml:space="preserve"> 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зад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2"/>
                <w:szCs w:val="28"/>
              </w:rPr>
              <w:t>а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ния.</w:t>
            </w: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837F82" w:rsidP="00BE4518">
            <w:pPr>
              <w:widowControl w:val="0"/>
              <w:spacing w:before="9" w:line="239" w:lineRule="auto"/>
              <w:ind w:left="110" w:right="58"/>
              <w:rPr>
                <w:rFonts w:ascii="Times New Roman" w:hAnsi="Times New Roman" w:cs="Times New Roman"/>
                <w:color w:val="000000"/>
                <w:szCs w:val="28"/>
              </w:rPr>
            </w:pPr>
            <w:proofErr w:type="spellStart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Негізделген</w:t>
            </w:r>
            <w:proofErr w:type="spellEnd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 ғылыми ережелердің қолданылуы </w:t>
            </w:r>
            <w:proofErr w:type="spellStart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туралы</w:t>
            </w:r>
            <w:proofErr w:type="spellEnd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 қорытындылар анық </w:t>
            </w:r>
            <w:proofErr w:type="spellStart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емес</w:t>
            </w:r>
            <w:proofErr w:type="spellEnd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 және </w:t>
            </w:r>
            <w:proofErr w:type="spellStart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сенімсіз</w:t>
            </w:r>
            <w:proofErr w:type="spellEnd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, стилистикалық және грамматикалық қателер, сондай-ақ практикалық шешімнің нәтижелерін өңдеудегі дәлсіздіктер бар.</w:t>
            </w:r>
          </w:p>
        </w:tc>
        <w:tc>
          <w:tcPr>
            <w:tcW w:w="2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837F82" w:rsidP="00BE4518">
            <w:pPr>
              <w:widowControl w:val="0"/>
              <w:spacing w:before="9" w:line="239" w:lineRule="auto"/>
              <w:ind w:left="110" w:right="101"/>
              <w:rPr>
                <w:rFonts w:ascii="Times New Roman" w:hAnsi="Times New Roman" w:cs="Times New Roman"/>
                <w:color w:val="000000"/>
                <w:szCs w:val="28"/>
              </w:rPr>
            </w:pPr>
            <w:proofErr w:type="spellStart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Тапсырма</w:t>
            </w:r>
            <w:proofErr w:type="spellEnd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 өрескел қателермен </w:t>
            </w:r>
            <w:proofErr w:type="spellStart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орындалды</w:t>
            </w:r>
            <w:proofErr w:type="spellEnd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, сұрақ</w:t>
            </w:r>
            <w:proofErr w:type="gramStart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тар</w:t>
            </w:r>
            <w:proofErr w:type="gramEnd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ға </w:t>
            </w:r>
            <w:proofErr w:type="spellStart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жауаптар</w:t>
            </w:r>
            <w:proofErr w:type="spellEnd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 толық </w:t>
            </w:r>
            <w:proofErr w:type="spellStart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емес</w:t>
            </w:r>
            <w:proofErr w:type="spellEnd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концептуалды</w:t>
            </w:r>
            <w:proofErr w:type="spellEnd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 материал мен дәлелдеу </w:t>
            </w:r>
            <w:proofErr w:type="spellStart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нашар</w:t>
            </w:r>
            <w:proofErr w:type="spellEnd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пайдаланылды</w:t>
            </w:r>
            <w:proofErr w:type="spellEnd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.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837F82" w:rsidP="00BE4518">
            <w:pPr>
              <w:widowControl w:val="0"/>
              <w:spacing w:before="9" w:line="239" w:lineRule="auto"/>
              <w:ind w:left="110" w:right="67"/>
              <w:rPr>
                <w:rFonts w:ascii="Times New Roman" w:hAnsi="Times New Roman" w:cs="Times New Roman"/>
                <w:color w:val="000000"/>
                <w:szCs w:val="28"/>
              </w:rPr>
            </w:pPr>
            <w:proofErr w:type="spellStart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Тапсырма</w:t>
            </w:r>
            <w:proofErr w:type="spellEnd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 орындалмаған, қойылған сұрақтарға </w:t>
            </w:r>
            <w:proofErr w:type="spellStart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жауаптар</w:t>
            </w:r>
            <w:proofErr w:type="spellEnd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 жоқ, </w:t>
            </w:r>
            <w:proofErr w:type="spellStart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материалдар</w:t>
            </w:r>
            <w:proofErr w:type="spellEnd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 мен </w:t>
            </w:r>
            <w:proofErr w:type="spellStart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талдау</w:t>
            </w:r>
            <w:proofErr w:type="spellEnd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 құралдары пайдаланылмаған</w:t>
            </w:r>
            <w:proofErr w:type="gramStart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.</w:t>
            </w:r>
            <w:proofErr w:type="gramEnd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 Қ</w:t>
            </w:r>
            <w:proofErr w:type="gramStart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о</w:t>
            </w:r>
            <w:proofErr w:type="gramEnd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рытынды бақылауды өткізу </w:t>
            </w:r>
            <w:proofErr w:type="spellStart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ережесін</w:t>
            </w:r>
            <w:proofErr w:type="spellEnd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 бұзу.</w:t>
            </w:r>
          </w:p>
        </w:tc>
      </w:tr>
      <w:bookmarkEnd w:id="0"/>
    </w:tbl>
    <w:p w:rsidR="00061BB1" w:rsidRPr="00D37541" w:rsidRDefault="00061BB1" w:rsidP="00061BB1">
      <w:pPr>
        <w:rPr>
          <w:rFonts w:ascii="Times New Roman" w:hAnsi="Times New Roman" w:cs="Times New Roman"/>
          <w:sz w:val="28"/>
          <w:szCs w:val="28"/>
        </w:rPr>
      </w:pPr>
    </w:p>
    <w:p w:rsidR="00061BB1" w:rsidRPr="00D37541" w:rsidRDefault="00061BB1" w:rsidP="00061BB1">
      <w:pPr>
        <w:rPr>
          <w:rFonts w:ascii="Times New Roman" w:hAnsi="Times New Roman" w:cs="Times New Roman"/>
          <w:sz w:val="28"/>
          <w:szCs w:val="28"/>
        </w:rPr>
      </w:pPr>
    </w:p>
    <w:p w:rsidR="00061BB1" w:rsidRPr="00D37541" w:rsidRDefault="00837F82" w:rsidP="00061BB1">
      <w:pPr>
        <w:widowControl w:val="0"/>
        <w:spacing w:line="240" w:lineRule="auto"/>
        <w:ind w:right="-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37F82">
        <w:rPr>
          <w:rFonts w:ascii="Times New Roman" w:eastAsia="KPSPR+TimesNewRomanPSMT" w:hAnsi="Times New Roman" w:cs="Times New Roman"/>
          <w:color w:val="000000"/>
          <w:spacing w:val="1"/>
          <w:w w:val="103"/>
          <w:sz w:val="28"/>
          <w:szCs w:val="28"/>
        </w:rPr>
        <w:t>Емтихан</w:t>
      </w:r>
      <w:proofErr w:type="spellEnd"/>
      <w:r w:rsidRPr="00837F82">
        <w:rPr>
          <w:rFonts w:ascii="Times New Roman" w:eastAsia="KPSPR+TimesNewRomanPSMT" w:hAnsi="Times New Roman" w:cs="Times New Roman"/>
          <w:color w:val="000000"/>
          <w:spacing w:val="1"/>
          <w:w w:val="103"/>
          <w:sz w:val="28"/>
          <w:szCs w:val="28"/>
        </w:rPr>
        <w:t xml:space="preserve"> жұмыстары 3 сұрақтан тұрады. Дұрыс орындалған </w:t>
      </w:r>
      <w:proofErr w:type="spellStart"/>
      <w:r w:rsidRPr="00837F82">
        <w:rPr>
          <w:rFonts w:ascii="Times New Roman" w:eastAsia="KPSPR+TimesNewRomanPSMT" w:hAnsi="Times New Roman" w:cs="Times New Roman"/>
          <w:color w:val="000000"/>
          <w:spacing w:val="1"/>
          <w:w w:val="103"/>
          <w:sz w:val="28"/>
          <w:szCs w:val="28"/>
        </w:rPr>
        <w:t>тапсырмалар</w:t>
      </w:r>
      <w:proofErr w:type="spellEnd"/>
      <w:r w:rsidRPr="00837F82">
        <w:rPr>
          <w:rFonts w:ascii="Times New Roman" w:eastAsia="KPSPR+TimesNewRomanPSMT" w:hAnsi="Times New Roman" w:cs="Times New Roman"/>
          <w:color w:val="000000"/>
          <w:spacing w:val="1"/>
          <w:w w:val="103"/>
          <w:sz w:val="28"/>
          <w:szCs w:val="28"/>
        </w:rPr>
        <w:t xml:space="preserve"> үшін максимум 100 ұпай, оның </w:t>
      </w:r>
      <w:proofErr w:type="spellStart"/>
      <w:r w:rsidRPr="00837F82">
        <w:rPr>
          <w:rFonts w:ascii="Times New Roman" w:eastAsia="KPSPR+TimesNewRomanPSMT" w:hAnsi="Times New Roman" w:cs="Times New Roman"/>
          <w:color w:val="000000"/>
          <w:spacing w:val="1"/>
          <w:w w:val="103"/>
          <w:sz w:val="28"/>
          <w:szCs w:val="28"/>
        </w:rPr>
        <w:t>ішінде</w:t>
      </w:r>
      <w:proofErr w:type="spellEnd"/>
      <w:r w:rsidRPr="00837F82">
        <w:rPr>
          <w:rFonts w:ascii="Times New Roman" w:eastAsia="KPSPR+TimesNewRomanPSMT" w:hAnsi="Times New Roman" w:cs="Times New Roman"/>
          <w:color w:val="000000"/>
          <w:spacing w:val="1"/>
          <w:w w:val="103"/>
          <w:sz w:val="28"/>
          <w:szCs w:val="28"/>
        </w:rPr>
        <w:t xml:space="preserve"> </w:t>
      </w:r>
      <w:proofErr w:type="spellStart"/>
      <w:r w:rsidRPr="00837F82">
        <w:rPr>
          <w:rFonts w:ascii="Times New Roman" w:eastAsia="KPSPR+TimesNewRomanPSMT" w:hAnsi="Times New Roman" w:cs="Times New Roman"/>
          <w:color w:val="000000"/>
          <w:spacing w:val="1"/>
          <w:w w:val="103"/>
          <w:sz w:val="28"/>
          <w:szCs w:val="28"/>
        </w:rPr>
        <w:t>бі</w:t>
      </w:r>
      <w:proofErr w:type="gramStart"/>
      <w:r w:rsidRPr="00837F82">
        <w:rPr>
          <w:rFonts w:ascii="Times New Roman" w:eastAsia="KPSPR+TimesNewRomanPSMT" w:hAnsi="Times New Roman" w:cs="Times New Roman"/>
          <w:color w:val="000000"/>
          <w:spacing w:val="1"/>
          <w:w w:val="103"/>
          <w:sz w:val="28"/>
          <w:szCs w:val="28"/>
        </w:rPr>
        <w:t>р</w:t>
      </w:r>
      <w:proofErr w:type="gramEnd"/>
      <w:r w:rsidRPr="00837F82">
        <w:rPr>
          <w:rFonts w:ascii="Times New Roman" w:eastAsia="KPSPR+TimesNewRomanPSMT" w:hAnsi="Times New Roman" w:cs="Times New Roman"/>
          <w:color w:val="000000"/>
          <w:spacing w:val="1"/>
          <w:w w:val="103"/>
          <w:sz w:val="28"/>
          <w:szCs w:val="28"/>
        </w:rPr>
        <w:t>інші</w:t>
      </w:r>
      <w:proofErr w:type="spellEnd"/>
      <w:r w:rsidRPr="00837F82">
        <w:rPr>
          <w:rFonts w:ascii="Times New Roman" w:eastAsia="KPSPR+TimesNewRomanPSMT" w:hAnsi="Times New Roman" w:cs="Times New Roman"/>
          <w:color w:val="000000"/>
          <w:spacing w:val="1"/>
          <w:w w:val="103"/>
          <w:sz w:val="28"/>
          <w:szCs w:val="28"/>
        </w:rPr>
        <w:t xml:space="preserve"> сұраққа 30 ұпай, </w:t>
      </w:r>
      <w:proofErr w:type="spellStart"/>
      <w:r w:rsidRPr="00837F82">
        <w:rPr>
          <w:rFonts w:ascii="Times New Roman" w:eastAsia="KPSPR+TimesNewRomanPSMT" w:hAnsi="Times New Roman" w:cs="Times New Roman"/>
          <w:color w:val="000000"/>
          <w:spacing w:val="1"/>
          <w:w w:val="103"/>
          <w:sz w:val="28"/>
          <w:szCs w:val="28"/>
        </w:rPr>
        <w:t>екінші</w:t>
      </w:r>
      <w:proofErr w:type="spellEnd"/>
      <w:r w:rsidRPr="00837F82">
        <w:rPr>
          <w:rFonts w:ascii="Times New Roman" w:eastAsia="KPSPR+TimesNewRomanPSMT" w:hAnsi="Times New Roman" w:cs="Times New Roman"/>
          <w:color w:val="000000"/>
          <w:spacing w:val="1"/>
          <w:w w:val="103"/>
          <w:sz w:val="28"/>
          <w:szCs w:val="28"/>
        </w:rPr>
        <w:t xml:space="preserve"> сұраққа 30 ұпай, үшінші сұраққа 40 ұпай.</w:t>
      </w:r>
      <w:r w:rsidR="00061BB1" w:rsidRPr="00D37541">
        <w:rPr>
          <w:rFonts w:ascii="Times New Roman" w:eastAsia="KPSPR+TimesNewRomanPSMT" w:hAnsi="Times New Roman" w:cs="Times New Roman"/>
          <w:color w:val="000000"/>
          <w:spacing w:val="106"/>
          <w:sz w:val="28"/>
          <w:szCs w:val="28"/>
        </w:rPr>
        <w:t xml:space="preserve"> </w:t>
      </w:r>
    </w:p>
    <w:p w:rsidR="00061BB1" w:rsidRPr="00D37541" w:rsidRDefault="00061BB1" w:rsidP="00061BB1">
      <w:pPr>
        <w:rPr>
          <w:rFonts w:ascii="Times New Roman" w:hAnsi="Times New Roman" w:cs="Times New Roman"/>
          <w:sz w:val="28"/>
          <w:szCs w:val="28"/>
        </w:rPr>
      </w:pPr>
    </w:p>
    <w:p w:rsidR="006236C1" w:rsidRPr="00D37541" w:rsidRDefault="006236C1">
      <w:pPr>
        <w:widowControl w:val="0"/>
        <w:tabs>
          <w:tab w:val="left" w:pos="2169"/>
          <w:tab w:val="left" w:pos="3121"/>
          <w:tab w:val="left" w:pos="4953"/>
          <w:tab w:val="left" w:pos="5968"/>
          <w:tab w:val="left" w:pos="7132"/>
          <w:tab w:val="left" w:pos="7441"/>
          <w:tab w:val="left" w:pos="8196"/>
        </w:tabs>
        <w:spacing w:line="312" w:lineRule="auto"/>
        <w:ind w:left="360" w:right="-17" w:firstLine="7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236C1" w:rsidRPr="00D37541" w:rsidSect="0008461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VWXFY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MGCEF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BFARP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KPSPR+TimesNewRomanPSMT">
    <w:altName w:val="Sylfaen"/>
    <w:charset w:val="01"/>
    <w:family w:val="auto"/>
    <w:pitch w:val="variable"/>
    <w:sig w:usb0="E0002EFF" w:usb1="C000785B" w:usb2="00000009" w:usb3="00000000" w:csb0="400001FF" w:csb1="FFFF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80DAD"/>
    <w:multiLevelType w:val="hybridMultilevel"/>
    <w:tmpl w:val="97F63838"/>
    <w:lvl w:ilvl="0" w:tplc="3B244622">
      <w:start w:val="28"/>
      <w:numFmt w:val="lowerLetter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23A8211C"/>
    <w:multiLevelType w:val="hybridMultilevel"/>
    <w:tmpl w:val="CE949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F4DF9"/>
    <w:multiLevelType w:val="hybridMultilevel"/>
    <w:tmpl w:val="9D181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7644B"/>
    <w:multiLevelType w:val="hybridMultilevel"/>
    <w:tmpl w:val="61C8B1C8"/>
    <w:lvl w:ilvl="0" w:tplc="CF64EC7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9462D"/>
    <w:multiLevelType w:val="hybridMultilevel"/>
    <w:tmpl w:val="0A829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F0A01"/>
    <w:multiLevelType w:val="hybridMultilevel"/>
    <w:tmpl w:val="0FB86A58"/>
    <w:lvl w:ilvl="0" w:tplc="D3783ACE">
      <w:start w:val="2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E1148A"/>
    <w:multiLevelType w:val="hybridMultilevel"/>
    <w:tmpl w:val="1A1AC0BE"/>
    <w:lvl w:ilvl="0" w:tplc="557AA5CC">
      <w:start w:val="1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1E5DA4"/>
    <w:multiLevelType w:val="hybridMultilevel"/>
    <w:tmpl w:val="A11E7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3956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BD56AD7"/>
    <w:multiLevelType w:val="hybridMultilevel"/>
    <w:tmpl w:val="44E43C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B39AA5F6">
      <w:start w:val="1"/>
      <w:numFmt w:val="decimal"/>
      <w:lvlText w:val="%2."/>
      <w:lvlJc w:val="left"/>
      <w:pPr>
        <w:ind w:left="2160" w:hanging="360"/>
      </w:pPr>
      <w:rPr>
        <w:lang w:val="kk-KZ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F691D17"/>
    <w:multiLevelType w:val="hybridMultilevel"/>
    <w:tmpl w:val="4DB6AB40"/>
    <w:lvl w:ilvl="0" w:tplc="53CC2CC0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5816F7"/>
    <w:multiLevelType w:val="hybridMultilevel"/>
    <w:tmpl w:val="7152F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697545D"/>
    <w:multiLevelType w:val="hybridMultilevel"/>
    <w:tmpl w:val="9C1C4DBA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C40B34"/>
    <w:multiLevelType w:val="hybridMultilevel"/>
    <w:tmpl w:val="F036D9E8"/>
    <w:lvl w:ilvl="0" w:tplc="3D8482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0"/>
  </w:num>
  <w:num w:numId="5">
    <w:abstractNumId w:val="5"/>
  </w:num>
  <w:num w:numId="6">
    <w:abstractNumId w:val="12"/>
  </w:num>
  <w:num w:numId="7">
    <w:abstractNumId w:val="6"/>
  </w:num>
  <w:num w:numId="8">
    <w:abstractNumId w:val="8"/>
    <w:lvlOverride w:ilvl="0">
      <w:startOverride w:val="1"/>
    </w:lvlOverride>
  </w:num>
  <w:num w:numId="9">
    <w:abstractNumId w:val="11"/>
  </w:num>
  <w:num w:numId="10">
    <w:abstractNumId w:val="14"/>
  </w:num>
  <w:num w:numId="11">
    <w:abstractNumId w:val="3"/>
  </w:num>
  <w:num w:numId="12">
    <w:abstractNumId w:val="10"/>
  </w:num>
  <w:num w:numId="13">
    <w:abstractNumId w:val="13"/>
  </w:num>
  <w:num w:numId="14">
    <w:abstractNumId w:val="7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5E27"/>
    <w:rsid w:val="00061BB1"/>
    <w:rsid w:val="00160471"/>
    <w:rsid w:val="001E5E27"/>
    <w:rsid w:val="001E73BA"/>
    <w:rsid w:val="00200A80"/>
    <w:rsid w:val="002C6483"/>
    <w:rsid w:val="003130C2"/>
    <w:rsid w:val="00316BFE"/>
    <w:rsid w:val="003A2AA4"/>
    <w:rsid w:val="003B78D7"/>
    <w:rsid w:val="003F2D3F"/>
    <w:rsid w:val="004467B7"/>
    <w:rsid w:val="0044702E"/>
    <w:rsid w:val="004C1F54"/>
    <w:rsid w:val="00507B04"/>
    <w:rsid w:val="00550D29"/>
    <w:rsid w:val="005E21A2"/>
    <w:rsid w:val="006236C1"/>
    <w:rsid w:val="006E0EDC"/>
    <w:rsid w:val="007055AE"/>
    <w:rsid w:val="0071420C"/>
    <w:rsid w:val="00736041"/>
    <w:rsid w:val="00743E71"/>
    <w:rsid w:val="00837F82"/>
    <w:rsid w:val="00840707"/>
    <w:rsid w:val="008550B0"/>
    <w:rsid w:val="008A28BF"/>
    <w:rsid w:val="008A6423"/>
    <w:rsid w:val="00907CFC"/>
    <w:rsid w:val="00A877FB"/>
    <w:rsid w:val="00AD5FDE"/>
    <w:rsid w:val="00C40ECB"/>
    <w:rsid w:val="00CB558D"/>
    <w:rsid w:val="00CD7DF9"/>
    <w:rsid w:val="00D37541"/>
    <w:rsid w:val="00E2638D"/>
    <w:rsid w:val="00F52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707"/>
  </w:style>
  <w:style w:type="paragraph" w:styleId="1">
    <w:name w:val="heading 1"/>
    <w:basedOn w:val="a"/>
    <w:next w:val="a"/>
    <w:link w:val="10"/>
    <w:uiPriority w:val="9"/>
    <w:qFormat/>
    <w:rsid w:val="007055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7B7"/>
    <w:pPr>
      <w:keepNext/>
      <w:keepLines/>
      <w:spacing w:before="4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"/>
    <w:basedOn w:val="a"/>
    <w:link w:val="a4"/>
    <w:uiPriority w:val="34"/>
    <w:qFormat/>
    <w:rsid w:val="006E0ED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4467B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character" w:customStyle="1" w:styleId="s00">
    <w:name w:val="s00"/>
    <w:basedOn w:val="a0"/>
    <w:rsid w:val="004467B7"/>
  </w:style>
  <w:style w:type="paragraph" w:styleId="a5">
    <w:name w:val="No Spacing"/>
    <w:uiPriority w:val="1"/>
    <w:qFormat/>
    <w:rsid w:val="004467B7"/>
    <w:pPr>
      <w:spacing w:line="240" w:lineRule="auto"/>
    </w:pPr>
    <w:rPr>
      <w:rFonts w:cs="Times New Roman"/>
      <w:lang w:eastAsia="en-US"/>
    </w:rPr>
  </w:style>
  <w:style w:type="table" w:styleId="a6">
    <w:name w:val="Table Grid"/>
    <w:basedOn w:val="a1"/>
    <w:uiPriority w:val="39"/>
    <w:rsid w:val="004467B7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txt1">
    <w:name w:val="rtxt1"/>
    <w:rsid w:val="00743E71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055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7">
    <w:name w:val="Hyperlink"/>
    <w:uiPriority w:val="99"/>
    <w:rsid w:val="007055AE"/>
    <w:rPr>
      <w:rFonts w:cs="Times New Roman"/>
      <w:color w:val="auto"/>
      <w:u w:val="none"/>
      <w:effect w:val="none"/>
    </w:rPr>
  </w:style>
  <w:style w:type="character" w:customStyle="1" w:styleId="a4">
    <w:name w:val="Абзац списка Знак"/>
    <w:aliases w:val="без абзаца Знак,маркированный Знак,ПАРАГРАФ Знак"/>
    <w:link w:val="a3"/>
    <w:uiPriority w:val="34"/>
    <w:locked/>
    <w:rsid w:val="002C6483"/>
  </w:style>
  <w:style w:type="paragraph" w:styleId="a8">
    <w:name w:val="Body Text Indent"/>
    <w:basedOn w:val="a"/>
    <w:link w:val="a9"/>
    <w:rsid w:val="002C6483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2C6483"/>
    <w:rPr>
      <w:rFonts w:ascii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D3754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375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9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1762</Words>
  <Characters>10048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МУИТ</dc:creator>
  <cp:lastModifiedBy>Suleimen Kaimov</cp:lastModifiedBy>
  <cp:revision>2</cp:revision>
  <cp:lastPrinted>2021-08-27T07:49:00Z</cp:lastPrinted>
  <dcterms:created xsi:type="dcterms:W3CDTF">2024-10-01T07:29:00Z</dcterms:created>
  <dcterms:modified xsi:type="dcterms:W3CDTF">2024-10-01T07:29:00Z</dcterms:modified>
</cp:coreProperties>
</file>